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EF36E6" w14:paraId="707691E3" w14:textId="77777777">
        <w:trPr>
          <w:cnfStyle w:val="100000000000" w:firstRow="1" w:lastRow="0" w:firstColumn="0" w:lastColumn="0" w:oddVBand="0" w:evenVBand="0" w:oddHBand="0" w:evenHBand="0" w:firstRowFirstColumn="0" w:firstRowLastColumn="0" w:lastRowFirstColumn="0" w:lastRowLastColumn="0"/>
        </w:trPr>
        <w:bookmarkStart w:id="0" w:name="_Toc484617282" w:displacedByCustomXml="next"/>
        <w:bookmarkStart w:id="1" w:name="_Toc484617276" w:displacedByCustomXml="next"/>
        <w:sdt>
          <w:sdtPr>
            <w:rPr>
              <w:rStyle w:val="SidhuvudChar"/>
            </w:rPr>
            <w:alias w:val="Titel"/>
            <w:tag w:val="Rutin"/>
            <w:id w:val="-741802027"/>
            <w:placeholder>
              <w:docPart w:val="62FA9CFE7949434EBA9D1868A9803309"/>
            </w:placeholder>
            <w:dataBinding w:prefixMappings="xmlns:ns0='http://purl.org/dc/elements/1.1/' xmlns:ns1='http://schemas.openxmlformats.org/package/2006/metadata/core-properties' " w:xpath="/ns1:coreProperties[1]/ns0:title[1]" w:storeItemID="{6C3C8BC8-F283-45AE-878A-BAB7291924A1}"/>
            <w:text/>
          </w:sdtPr>
          <w:sdtEndPr>
            <w:rPr>
              <w:rStyle w:val="Standardstycketeckensnitt"/>
            </w:rPr>
          </w:sdtEndPr>
          <w:sdtContent>
            <w:tc>
              <w:tcPr>
                <w:tcW w:w="5103" w:type="dxa"/>
                <w:tcBorders>
                  <w:bottom w:val="nil"/>
                </w:tcBorders>
                <w:shd w:val="clear" w:color="auto" w:fill="auto"/>
                <w:vAlign w:val="center"/>
              </w:tcPr>
              <w:p w14:paraId="01ABAF6F" w14:textId="3DAAC558" w:rsidR="00EF36E6" w:rsidRPr="00DE1DE9" w:rsidRDefault="009102E0">
                <w:pPr>
                  <w:pStyle w:val="Sidhuvud"/>
                  <w:spacing w:after="100"/>
                  <w:rPr>
                    <w:b/>
                    <w:bCs/>
                  </w:rPr>
                </w:pPr>
                <w:r>
                  <w:rPr>
                    <w:rStyle w:val="SidhuvudChar"/>
                  </w:rPr>
                  <w:t>Göteborgs stads rutin för samverkan kring verksamhetsfrågor</w:t>
                </w:r>
              </w:p>
            </w:tc>
          </w:sdtContent>
        </w:sdt>
        <w:tc>
          <w:tcPr>
            <w:tcW w:w="3969" w:type="dxa"/>
            <w:tcBorders>
              <w:bottom w:val="nil"/>
            </w:tcBorders>
            <w:shd w:val="clear" w:color="auto" w:fill="auto"/>
          </w:tcPr>
          <w:p w14:paraId="3275E8F3" w14:textId="77777777" w:rsidR="00EF36E6" w:rsidRDefault="00EF36E6">
            <w:pPr>
              <w:pStyle w:val="Sidhuvud"/>
              <w:spacing w:after="100"/>
              <w:jc w:val="right"/>
            </w:pPr>
            <w:r>
              <w:rPr>
                <w:noProof/>
                <w:lang w:eastAsia="sv-SE"/>
              </w:rPr>
              <w:drawing>
                <wp:inline distT="0" distB="0" distL="0" distR="0" wp14:anchorId="55AE8EC8" wp14:editId="24A87B01">
                  <wp:extent cx="1441706" cy="481584"/>
                  <wp:effectExtent l="0" t="0" r="8255" b="0"/>
                  <wp:docPr id="1" name="Picture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EF36E6" w14:paraId="471A43F9" w14:textId="77777777">
        <w:tc>
          <w:tcPr>
            <w:tcW w:w="5103" w:type="dxa"/>
            <w:tcBorders>
              <w:top w:val="nil"/>
              <w:bottom w:val="single" w:sz="4" w:space="0" w:color="auto"/>
            </w:tcBorders>
            <w:shd w:val="clear" w:color="auto" w:fill="auto"/>
          </w:tcPr>
          <w:p w14:paraId="0FC7999E" w14:textId="77777777" w:rsidR="00EF36E6" w:rsidRDefault="00EF36E6">
            <w:pPr>
              <w:pStyle w:val="Sidhuvud"/>
              <w:spacing w:after="100"/>
            </w:pPr>
          </w:p>
        </w:tc>
        <w:tc>
          <w:tcPr>
            <w:tcW w:w="3969" w:type="dxa"/>
            <w:tcBorders>
              <w:bottom w:val="single" w:sz="4" w:space="0" w:color="auto"/>
            </w:tcBorders>
            <w:shd w:val="clear" w:color="auto" w:fill="auto"/>
          </w:tcPr>
          <w:p w14:paraId="775D0874" w14:textId="77777777" w:rsidR="00EF36E6" w:rsidRDefault="00EF36E6">
            <w:pPr>
              <w:pStyle w:val="Sidhuvud"/>
              <w:spacing w:after="100"/>
              <w:jc w:val="right"/>
            </w:pPr>
          </w:p>
        </w:tc>
      </w:tr>
    </w:tbl>
    <w:p w14:paraId="49920F47" w14:textId="42516601" w:rsidR="00FA64EB" w:rsidRDefault="00FA64EB" w:rsidP="008214AA">
      <w:pPr>
        <w:pBdr>
          <w:bottom w:val="single" w:sz="4" w:space="1" w:color="auto"/>
        </w:pBdr>
        <w:spacing w:before="120" w:after="120" w:line="240" w:lineRule="auto"/>
        <w:ind w:right="-1136"/>
        <w:rPr>
          <w:rFonts w:asciiTheme="majorHAnsi" w:hAnsiTheme="majorHAnsi" w:cstheme="majorHAnsi"/>
          <w:sz w:val="18"/>
          <w:szCs w:val="18"/>
        </w:rPr>
      </w:pPr>
      <w:bookmarkStart w:id="2" w:name="_Hlk68870340"/>
      <w:bookmarkEnd w:id="0"/>
      <w:r w:rsidRPr="00841C54">
        <w:rPr>
          <w:rFonts w:asciiTheme="majorHAnsi" w:hAnsiTheme="majorHAnsi" w:cstheme="majorHAnsi"/>
          <w:b/>
          <w:bCs/>
          <w:sz w:val="18"/>
          <w:szCs w:val="18"/>
        </w:rPr>
        <w:t>Dokumentnamn:</w:t>
      </w:r>
      <w:r w:rsidRPr="00031F7D">
        <w:rPr>
          <w:rFonts w:asciiTheme="majorHAnsi" w:hAnsiTheme="majorHAnsi" w:cstheme="majorHAnsi"/>
          <w:sz w:val="18"/>
          <w:szCs w:val="18"/>
        </w:rPr>
        <w:t xml:space="preserve"> </w:t>
      </w:r>
      <w:sdt>
        <w:sdtPr>
          <w:rPr>
            <w:rFonts w:asciiTheme="majorHAnsi" w:hAnsiTheme="majorHAnsi" w:cstheme="majorHAnsi"/>
            <w:sz w:val="18"/>
            <w:szCs w:val="18"/>
          </w:rPr>
          <w:alias w:val="Titel"/>
          <w:tag w:val=""/>
          <w:id w:val="960152817"/>
          <w:placeholder>
            <w:docPart w:val="833A4805E4E34666A138CB00E9B4233C"/>
          </w:placeholder>
          <w:dataBinding w:prefixMappings="xmlns:ns0='http://purl.org/dc/elements/1.1/' xmlns:ns1='http://schemas.openxmlformats.org/package/2006/metadata/core-properties' " w:xpath="/ns1:coreProperties[1]/ns0:title[1]" w:storeItemID="{6C3C8BC8-F283-45AE-878A-BAB7291924A1}"/>
          <w:text/>
        </w:sdtPr>
        <w:sdtEndPr/>
        <w:sdtContent>
          <w:r w:rsidR="009102E0">
            <w:rPr>
              <w:rFonts w:asciiTheme="majorHAnsi" w:hAnsiTheme="majorHAnsi" w:cstheme="majorHAnsi"/>
              <w:sz w:val="18"/>
              <w:szCs w:val="18"/>
            </w:rPr>
            <w:t>Göteborgs stads rutin för samverkan kring verksamhetsfrågor</w:t>
          </w:r>
        </w:sdtContent>
      </w:sdt>
    </w:p>
    <w:tbl>
      <w:tblPr>
        <w:tblW w:w="9072" w:type="dxa"/>
        <w:tblCellMar>
          <w:left w:w="0" w:type="dxa"/>
          <w:right w:w="0" w:type="dxa"/>
        </w:tblCellMar>
        <w:tblLook w:val="04A0" w:firstRow="1" w:lastRow="0" w:firstColumn="1" w:lastColumn="0" w:noHBand="0" w:noVBand="1"/>
        <w:tblCaption w:val="Dokumentinformation"/>
        <w:tblDescription w:val="Fyll information om dokumentet i denna obligatoriska tabell."/>
      </w:tblPr>
      <w:tblGrid>
        <w:gridCol w:w="2398"/>
        <w:gridCol w:w="2242"/>
        <w:gridCol w:w="2202"/>
        <w:gridCol w:w="2230"/>
      </w:tblGrid>
      <w:tr w:rsidR="000F1150" w:rsidRPr="00B26686" w14:paraId="151D526C" w14:textId="77777777">
        <w:trPr>
          <w:trHeight w:val="730"/>
        </w:trPr>
        <w:tc>
          <w:tcPr>
            <w:tcW w:w="2409" w:type="dxa"/>
          </w:tcPr>
          <w:p w14:paraId="0360EF83" w14:textId="1A988EA9" w:rsidR="00FA64EB" w:rsidRPr="00031F7D" w:rsidRDefault="00FA64EB">
            <w:pPr>
              <w:rPr>
                <w:rFonts w:asciiTheme="majorHAnsi" w:hAnsiTheme="majorHAnsi" w:cstheme="majorHAnsi"/>
                <w:sz w:val="18"/>
                <w:szCs w:val="18"/>
              </w:rPr>
            </w:pPr>
            <w:r w:rsidRPr="00841C54">
              <w:rPr>
                <w:rFonts w:asciiTheme="majorHAnsi" w:hAnsiTheme="majorHAnsi" w:cstheme="majorHAnsi"/>
                <w:b/>
                <w:bCs/>
                <w:sz w:val="18"/>
                <w:szCs w:val="18"/>
              </w:rPr>
              <w:t>Beslutad av:</w:t>
            </w:r>
            <w:r w:rsidRPr="00031F7D">
              <w:rPr>
                <w:rFonts w:asciiTheme="majorHAnsi" w:hAnsiTheme="majorHAnsi" w:cstheme="majorHAnsi"/>
                <w:sz w:val="18"/>
                <w:szCs w:val="18"/>
              </w:rPr>
              <w:br/>
            </w:r>
            <w:sdt>
              <w:sdtPr>
                <w:rPr>
                  <w:rFonts w:asciiTheme="majorHAnsi" w:hAnsiTheme="majorHAnsi" w:cstheme="majorHAnsi"/>
                  <w:sz w:val="18"/>
                  <w:szCs w:val="18"/>
                </w:rPr>
                <w:id w:val="-1453474578"/>
                <w:placeholder>
                  <w:docPart w:val="EB987D2BC57A43119EDFFE088A08D43A"/>
                </w:placeholder>
                <w:text/>
              </w:sdtPr>
              <w:sdtEndPr/>
              <w:sdtContent>
                <w:r w:rsidR="00796AA7">
                  <w:rPr>
                    <w:rFonts w:asciiTheme="majorHAnsi" w:hAnsiTheme="majorHAnsi" w:cstheme="majorHAnsi"/>
                    <w:sz w:val="18"/>
                    <w:szCs w:val="18"/>
                  </w:rPr>
                  <w:t>Förvaltningsdirektör äldre samt vård- och omsorgsförvaltningen</w:t>
                </w:r>
              </w:sdtContent>
            </w:sdt>
          </w:p>
        </w:tc>
        <w:tc>
          <w:tcPr>
            <w:tcW w:w="2209" w:type="dxa"/>
          </w:tcPr>
          <w:p w14:paraId="38D12A77" w14:textId="4DE16362" w:rsidR="00FA64EB" w:rsidRPr="00031F7D" w:rsidRDefault="00FA64EB">
            <w:pPr>
              <w:rPr>
                <w:rFonts w:asciiTheme="majorHAnsi" w:hAnsiTheme="majorHAnsi" w:cstheme="majorHAnsi"/>
                <w:sz w:val="18"/>
                <w:szCs w:val="18"/>
              </w:rPr>
            </w:pPr>
            <w:r w:rsidRPr="00841C54">
              <w:rPr>
                <w:rFonts w:asciiTheme="majorHAnsi" w:hAnsiTheme="majorHAnsi" w:cstheme="majorHAnsi"/>
                <w:b/>
                <w:bCs/>
                <w:sz w:val="18"/>
                <w:szCs w:val="18"/>
              </w:rPr>
              <w:t>Gäller för:</w:t>
            </w:r>
            <w:r w:rsidRPr="00031F7D">
              <w:rPr>
                <w:rFonts w:asciiTheme="majorHAnsi" w:hAnsiTheme="majorHAnsi" w:cstheme="majorHAnsi"/>
                <w:sz w:val="18"/>
                <w:szCs w:val="18"/>
              </w:rPr>
              <w:br/>
            </w:r>
            <w:sdt>
              <w:sdtPr>
                <w:rPr>
                  <w:rFonts w:asciiTheme="majorHAnsi" w:hAnsiTheme="majorHAnsi" w:cstheme="majorHAnsi"/>
                  <w:sz w:val="18"/>
                  <w:szCs w:val="18"/>
                </w:rPr>
                <w:id w:val="1044249602"/>
                <w:placeholder>
                  <w:docPart w:val="9BEA8C50F0D1460390FA31841A8F604D"/>
                </w:placeholder>
                <w:text/>
              </w:sdtPr>
              <w:sdtEndPr/>
              <w:sdtContent>
                <w:r w:rsidR="000F1150">
                  <w:rPr>
                    <w:rFonts w:asciiTheme="majorHAnsi" w:hAnsiTheme="majorHAnsi" w:cstheme="majorHAnsi"/>
                    <w:sz w:val="18"/>
                    <w:szCs w:val="18"/>
                  </w:rPr>
                  <w:t xml:space="preserve">Äldre samt vård- och omsorgsförvaltningen, Funktionsstödsförvaltningen samt </w:t>
                </w:r>
                <w:r w:rsidR="00936F03">
                  <w:rPr>
                    <w:rFonts w:asciiTheme="majorHAnsi" w:hAnsiTheme="majorHAnsi" w:cstheme="majorHAnsi"/>
                    <w:sz w:val="18"/>
                    <w:szCs w:val="18"/>
                  </w:rPr>
                  <w:t>S</w:t>
                </w:r>
                <w:r w:rsidR="000F1150">
                  <w:rPr>
                    <w:rFonts w:asciiTheme="majorHAnsi" w:hAnsiTheme="majorHAnsi" w:cstheme="majorHAnsi"/>
                    <w:sz w:val="18"/>
                    <w:szCs w:val="18"/>
                  </w:rPr>
                  <w:t>ocialförvaltning</w:t>
                </w:r>
                <w:r w:rsidR="00936F03">
                  <w:rPr>
                    <w:rFonts w:asciiTheme="majorHAnsi" w:hAnsiTheme="majorHAnsi" w:cstheme="majorHAnsi"/>
                    <w:sz w:val="18"/>
                    <w:szCs w:val="18"/>
                  </w:rPr>
                  <w:t xml:space="preserve"> Sydväst</w:t>
                </w:r>
                <w:r w:rsidR="000F1150">
                  <w:rPr>
                    <w:rFonts w:asciiTheme="majorHAnsi" w:hAnsiTheme="majorHAnsi" w:cstheme="majorHAnsi"/>
                    <w:sz w:val="18"/>
                    <w:szCs w:val="18"/>
                  </w:rPr>
                  <w:t xml:space="preserve"> </w:t>
                </w:r>
              </w:sdtContent>
            </w:sdt>
          </w:p>
        </w:tc>
        <w:tc>
          <w:tcPr>
            <w:tcW w:w="2216" w:type="dxa"/>
          </w:tcPr>
          <w:p w14:paraId="4B56E1B5" w14:textId="7B3EFD20" w:rsidR="00FA64EB" w:rsidRPr="00031F7D" w:rsidRDefault="00FA64EB">
            <w:pPr>
              <w:rPr>
                <w:rFonts w:asciiTheme="majorHAnsi" w:hAnsiTheme="majorHAnsi" w:cstheme="majorHAnsi"/>
                <w:sz w:val="18"/>
                <w:szCs w:val="18"/>
              </w:rPr>
            </w:pPr>
            <w:r w:rsidRPr="00841C54">
              <w:rPr>
                <w:rFonts w:asciiTheme="majorHAnsi" w:hAnsiTheme="majorHAnsi" w:cstheme="majorHAnsi"/>
                <w:b/>
                <w:bCs/>
                <w:sz w:val="18"/>
                <w:szCs w:val="18"/>
              </w:rPr>
              <w:t>Diarienummer:</w:t>
            </w:r>
            <w:r w:rsidRPr="00031F7D">
              <w:rPr>
                <w:rFonts w:asciiTheme="majorHAnsi" w:hAnsiTheme="majorHAnsi" w:cstheme="majorHAnsi"/>
                <w:sz w:val="18"/>
                <w:szCs w:val="18"/>
              </w:rPr>
              <w:br/>
            </w:r>
          </w:p>
        </w:tc>
        <w:tc>
          <w:tcPr>
            <w:tcW w:w="2238" w:type="dxa"/>
          </w:tcPr>
          <w:p w14:paraId="5F1DCBB9" w14:textId="06691C0D" w:rsidR="00FA64EB" w:rsidRPr="00031F7D" w:rsidRDefault="00FA64EB">
            <w:pPr>
              <w:rPr>
                <w:rFonts w:asciiTheme="majorHAnsi" w:hAnsiTheme="majorHAnsi" w:cstheme="majorHAnsi"/>
                <w:sz w:val="18"/>
                <w:szCs w:val="18"/>
              </w:rPr>
            </w:pPr>
            <w:r w:rsidRPr="00841C54">
              <w:rPr>
                <w:rFonts w:asciiTheme="majorHAnsi" w:hAnsiTheme="majorHAnsi" w:cstheme="majorHAnsi"/>
                <w:b/>
                <w:bCs/>
                <w:sz w:val="18"/>
                <w:szCs w:val="18"/>
              </w:rPr>
              <w:t>Datum och paragraf för beslutet:</w:t>
            </w:r>
            <w:r w:rsidRPr="00031F7D">
              <w:rPr>
                <w:rFonts w:asciiTheme="majorHAnsi" w:hAnsiTheme="majorHAnsi" w:cstheme="majorHAnsi"/>
                <w:sz w:val="18"/>
                <w:szCs w:val="18"/>
              </w:rPr>
              <w:br/>
            </w:r>
          </w:p>
        </w:tc>
      </w:tr>
      <w:tr w:rsidR="000F1150" w:rsidRPr="00B26686" w14:paraId="2BE908A6" w14:textId="77777777">
        <w:trPr>
          <w:trHeight w:val="730"/>
        </w:trPr>
        <w:tc>
          <w:tcPr>
            <w:tcW w:w="2409" w:type="dxa"/>
          </w:tcPr>
          <w:p w14:paraId="20EFC763" w14:textId="2E3B84B4" w:rsidR="00FA64EB" w:rsidRPr="00031F7D" w:rsidRDefault="00FA64EB">
            <w:pPr>
              <w:rPr>
                <w:rFonts w:asciiTheme="majorHAnsi" w:hAnsiTheme="majorHAnsi" w:cstheme="majorHAnsi"/>
                <w:sz w:val="18"/>
                <w:szCs w:val="18"/>
              </w:rPr>
            </w:pPr>
            <w:r w:rsidRPr="00841C54">
              <w:rPr>
                <w:rFonts w:asciiTheme="majorHAnsi" w:hAnsiTheme="majorHAnsi" w:cstheme="majorHAnsi"/>
                <w:b/>
                <w:bCs/>
                <w:sz w:val="18"/>
                <w:szCs w:val="18"/>
              </w:rPr>
              <w:t>Dokumentsort:</w:t>
            </w:r>
            <w:r w:rsidRPr="00031F7D">
              <w:rPr>
                <w:rFonts w:asciiTheme="majorHAnsi" w:hAnsiTheme="majorHAnsi" w:cstheme="majorHAnsi"/>
                <w:sz w:val="18"/>
                <w:szCs w:val="18"/>
              </w:rPr>
              <w:br/>
            </w:r>
            <w:sdt>
              <w:sdtPr>
                <w:rPr>
                  <w:rFonts w:asciiTheme="majorHAnsi" w:hAnsiTheme="majorHAnsi" w:cstheme="majorHAnsi"/>
                  <w:sz w:val="18"/>
                  <w:szCs w:val="18"/>
                </w:rPr>
                <w:id w:val="1631969844"/>
                <w:placeholder>
                  <w:docPart w:val="BC6C052682F4446B88D0317C17634D7D"/>
                </w:placeholder>
                <w:text/>
              </w:sdtPr>
              <w:sdtEndPr/>
              <w:sdtContent>
                <w:r w:rsidR="00807946">
                  <w:rPr>
                    <w:rFonts w:asciiTheme="majorHAnsi" w:hAnsiTheme="majorHAnsi" w:cstheme="majorHAnsi"/>
                    <w:sz w:val="18"/>
                    <w:szCs w:val="18"/>
                  </w:rPr>
                  <w:t>Rutin</w:t>
                </w:r>
              </w:sdtContent>
            </w:sdt>
          </w:p>
        </w:tc>
        <w:tc>
          <w:tcPr>
            <w:tcW w:w="2209" w:type="dxa"/>
          </w:tcPr>
          <w:p w14:paraId="29C0E5C0" w14:textId="268667F9" w:rsidR="00FA64EB" w:rsidRPr="00031F7D" w:rsidRDefault="00FA64EB">
            <w:pPr>
              <w:rPr>
                <w:rFonts w:asciiTheme="majorHAnsi" w:hAnsiTheme="majorHAnsi" w:cstheme="majorHAnsi"/>
                <w:sz w:val="18"/>
                <w:szCs w:val="18"/>
              </w:rPr>
            </w:pPr>
            <w:r w:rsidRPr="00841C54">
              <w:rPr>
                <w:rFonts w:asciiTheme="majorHAnsi" w:hAnsiTheme="majorHAnsi" w:cstheme="majorHAnsi"/>
                <w:b/>
                <w:bCs/>
                <w:sz w:val="18"/>
                <w:szCs w:val="18"/>
              </w:rPr>
              <w:t>Giltighetstid:</w:t>
            </w:r>
            <w:r w:rsidRPr="00031F7D">
              <w:rPr>
                <w:rFonts w:asciiTheme="majorHAnsi" w:hAnsiTheme="majorHAnsi" w:cstheme="majorHAnsi"/>
                <w:sz w:val="18"/>
                <w:szCs w:val="18"/>
              </w:rPr>
              <w:br/>
            </w:r>
            <w:sdt>
              <w:sdtPr>
                <w:rPr>
                  <w:rFonts w:asciiTheme="majorHAnsi" w:hAnsiTheme="majorHAnsi" w:cstheme="majorHAnsi"/>
                  <w:sz w:val="18"/>
                  <w:szCs w:val="18"/>
                </w:rPr>
                <w:id w:val="-881323598"/>
                <w:placeholder>
                  <w:docPart w:val="8AB09663D05C439EBB1F90531795B78F"/>
                </w:placeholder>
                <w:text/>
              </w:sdtPr>
              <w:sdtEndPr/>
              <w:sdtContent>
                <w:r w:rsidR="00C135F4">
                  <w:rPr>
                    <w:rFonts w:asciiTheme="majorHAnsi" w:hAnsiTheme="majorHAnsi" w:cstheme="majorHAnsi"/>
                    <w:sz w:val="18"/>
                    <w:szCs w:val="18"/>
                  </w:rPr>
                  <w:t>Tillsvidare</w:t>
                </w:r>
              </w:sdtContent>
            </w:sdt>
          </w:p>
        </w:tc>
        <w:tc>
          <w:tcPr>
            <w:tcW w:w="2216" w:type="dxa"/>
          </w:tcPr>
          <w:p w14:paraId="683AC6D9" w14:textId="7EDF522B" w:rsidR="00FA64EB" w:rsidRPr="00031F7D" w:rsidRDefault="00FA64EB">
            <w:pPr>
              <w:rPr>
                <w:rFonts w:asciiTheme="majorHAnsi" w:hAnsiTheme="majorHAnsi" w:cstheme="majorHAnsi"/>
                <w:sz w:val="18"/>
                <w:szCs w:val="18"/>
              </w:rPr>
            </w:pPr>
            <w:r w:rsidRPr="00841C54">
              <w:rPr>
                <w:rFonts w:asciiTheme="majorHAnsi" w:hAnsiTheme="majorHAnsi" w:cstheme="majorHAnsi"/>
                <w:b/>
                <w:bCs/>
                <w:sz w:val="18"/>
                <w:szCs w:val="18"/>
              </w:rPr>
              <w:t>Senast reviderad:</w:t>
            </w:r>
            <w:r w:rsidRPr="00031F7D">
              <w:rPr>
                <w:rFonts w:asciiTheme="majorHAnsi" w:hAnsiTheme="majorHAnsi" w:cstheme="majorHAnsi"/>
                <w:sz w:val="18"/>
                <w:szCs w:val="18"/>
              </w:rPr>
              <w:br/>
            </w:r>
            <w:sdt>
              <w:sdtPr>
                <w:rPr>
                  <w:rFonts w:asciiTheme="majorHAnsi" w:hAnsiTheme="majorHAnsi" w:cstheme="majorHAnsi"/>
                  <w:sz w:val="18"/>
                  <w:szCs w:val="18"/>
                </w:rPr>
                <w:id w:val="-1794977448"/>
                <w:placeholder>
                  <w:docPart w:val="9D6D1061A19049FD92E8CDC5E446117A"/>
                </w:placeholder>
                <w:text/>
              </w:sdtPr>
              <w:sdtEndPr/>
              <w:sdtContent>
                <w:r w:rsidR="00C135F4">
                  <w:rPr>
                    <w:rFonts w:asciiTheme="majorHAnsi" w:hAnsiTheme="majorHAnsi" w:cstheme="majorHAnsi"/>
                    <w:sz w:val="18"/>
                    <w:szCs w:val="18"/>
                  </w:rPr>
                  <w:t>2023-0</w:t>
                </w:r>
                <w:r w:rsidR="00162679">
                  <w:rPr>
                    <w:rFonts w:asciiTheme="majorHAnsi" w:hAnsiTheme="majorHAnsi" w:cstheme="majorHAnsi"/>
                    <w:sz w:val="18"/>
                    <w:szCs w:val="18"/>
                  </w:rPr>
                  <w:t>9</w:t>
                </w:r>
                <w:r w:rsidR="00936C1D">
                  <w:rPr>
                    <w:rFonts w:asciiTheme="majorHAnsi" w:hAnsiTheme="majorHAnsi" w:cstheme="majorHAnsi"/>
                    <w:sz w:val="18"/>
                    <w:szCs w:val="18"/>
                  </w:rPr>
                  <w:t>-</w:t>
                </w:r>
                <w:r w:rsidR="00162679">
                  <w:rPr>
                    <w:rFonts w:asciiTheme="majorHAnsi" w:hAnsiTheme="majorHAnsi" w:cstheme="majorHAnsi"/>
                    <w:sz w:val="18"/>
                    <w:szCs w:val="18"/>
                  </w:rPr>
                  <w:t>04</w:t>
                </w:r>
              </w:sdtContent>
            </w:sdt>
          </w:p>
        </w:tc>
        <w:tc>
          <w:tcPr>
            <w:tcW w:w="2238" w:type="dxa"/>
          </w:tcPr>
          <w:p w14:paraId="31EB5357" w14:textId="4EA1F5D6" w:rsidR="00FA64EB" w:rsidRPr="00031F7D" w:rsidRDefault="00FA64EB">
            <w:pPr>
              <w:rPr>
                <w:rFonts w:asciiTheme="majorHAnsi" w:hAnsiTheme="majorHAnsi" w:cstheme="majorHAnsi"/>
                <w:sz w:val="18"/>
                <w:szCs w:val="18"/>
              </w:rPr>
            </w:pPr>
            <w:r w:rsidRPr="00841C54">
              <w:rPr>
                <w:rFonts w:asciiTheme="majorHAnsi" w:hAnsiTheme="majorHAnsi" w:cstheme="majorHAnsi"/>
                <w:b/>
                <w:bCs/>
                <w:sz w:val="18"/>
                <w:szCs w:val="18"/>
              </w:rPr>
              <w:t>Dokumentansvarig:</w:t>
            </w:r>
            <w:r w:rsidRPr="00031F7D">
              <w:rPr>
                <w:rFonts w:asciiTheme="majorHAnsi" w:hAnsiTheme="majorHAnsi" w:cstheme="majorHAnsi"/>
                <w:sz w:val="18"/>
                <w:szCs w:val="18"/>
              </w:rPr>
              <w:br/>
            </w:r>
            <w:sdt>
              <w:sdtPr>
                <w:rPr>
                  <w:rFonts w:asciiTheme="majorHAnsi" w:hAnsiTheme="majorHAnsi" w:cstheme="majorHAnsi"/>
                  <w:sz w:val="18"/>
                  <w:szCs w:val="18"/>
                </w:rPr>
                <w:id w:val="488522723"/>
                <w:placeholder>
                  <w:docPart w:val="6DEA6232948444F6BD7BA55FC3DD0B0F"/>
                </w:placeholder>
                <w:showingPlcHdr/>
                <w:text/>
              </w:sdtPr>
              <w:sdtEndPr/>
              <w:sdtContent>
                <w:r w:rsidR="00687377" w:rsidRPr="00031F7D">
                  <w:rPr>
                    <w:rStyle w:val="Platshllartext"/>
                    <w:rFonts w:cstheme="majorHAnsi"/>
                    <w:sz w:val="18"/>
                    <w:szCs w:val="18"/>
                  </w:rPr>
                  <w:t>[Funktion]</w:t>
                </w:r>
              </w:sdtContent>
            </w:sdt>
          </w:p>
        </w:tc>
      </w:tr>
    </w:tbl>
    <w:p w14:paraId="25FD8C31" w14:textId="4C9FF55E" w:rsidR="00FA64EB" w:rsidRDefault="00FA64EB" w:rsidP="0080544E">
      <w:pPr>
        <w:pBdr>
          <w:bottom w:val="single" w:sz="4" w:space="1" w:color="auto"/>
        </w:pBdr>
        <w:ind w:right="-1136"/>
        <w:rPr>
          <w:rFonts w:asciiTheme="majorHAnsi" w:hAnsiTheme="majorHAnsi" w:cstheme="majorHAnsi"/>
          <w:sz w:val="18"/>
          <w:szCs w:val="18"/>
        </w:rPr>
      </w:pPr>
      <w:r w:rsidRPr="00841C54">
        <w:rPr>
          <w:rFonts w:asciiTheme="majorHAnsi" w:hAnsiTheme="majorHAnsi" w:cstheme="majorHAnsi"/>
          <w:b/>
          <w:bCs/>
          <w:sz w:val="18"/>
          <w:szCs w:val="18"/>
        </w:rPr>
        <w:t>Bilagor:</w:t>
      </w:r>
      <w:r w:rsidRPr="00031F7D">
        <w:rPr>
          <w:rFonts w:asciiTheme="majorHAnsi" w:hAnsiTheme="majorHAnsi" w:cstheme="majorHAnsi"/>
          <w:sz w:val="18"/>
          <w:szCs w:val="18"/>
        </w:rPr>
        <w:br/>
      </w:r>
    </w:p>
    <w:bookmarkEnd w:id="2" w:displacedByCustomXml="next"/>
    <w:sdt>
      <w:sdtPr>
        <w:id w:val="-93630945"/>
        <w:placeholder>
          <w:docPart w:val="CB7CE430E10D4C95B6ADD16BA755FE1C"/>
        </w:placeholder>
        <w:dataBinding w:prefixMappings="xmlns:ns0='http://purl.org/dc/elements/1.1/' xmlns:ns1='http://schemas.openxmlformats.org/package/2006/metadata/core-properties' " w:xpath="/ns1:coreProperties[1]/ns0:title[1]" w:storeItemID="{6C3C8BC8-F283-45AE-878A-BAB7291924A1}"/>
        <w:text/>
      </w:sdtPr>
      <w:sdtEndPr/>
      <w:sdtContent>
        <w:p w14:paraId="0B5AB303" w14:textId="263192C5" w:rsidR="004D6CB4" w:rsidRDefault="00616051" w:rsidP="004D6CB4">
          <w:pPr>
            <w:pStyle w:val="Rubrik1"/>
          </w:pPr>
          <w:r>
            <w:t>Göteborgs stads rutin för samverkan kring verksamhetsfrågor</w:t>
          </w:r>
        </w:p>
      </w:sdtContent>
    </w:sdt>
    <w:p w14:paraId="2AEB86DE" w14:textId="67A1F82E" w:rsidR="00BE4F4F" w:rsidRDefault="00CD302F" w:rsidP="00BE4F4F">
      <w:pPr>
        <w:rPr>
          <w:rFonts w:ascii="Times New Roman" w:hAnsi="Times New Roman" w:cs="Times New Roman"/>
        </w:rPr>
      </w:pPr>
      <w:r>
        <w:rPr>
          <w:rFonts w:ascii="Times New Roman" w:hAnsi="Times New Roman" w:cs="Times New Roman"/>
        </w:rPr>
        <w:br/>
      </w:r>
      <w:r w:rsidR="00BE4F4F" w:rsidRPr="00167670">
        <w:rPr>
          <w:rFonts w:ascii="Times New Roman" w:hAnsi="Times New Roman" w:cs="Times New Roman"/>
        </w:rPr>
        <w:t xml:space="preserve">Den här rutinen beskriver samverkan kring verksamhetsfrågor inom Göteborgs stads </w:t>
      </w:r>
      <w:r w:rsidR="00511A17">
        <w:rPr>
          <w:rFonts w:ascii="Times New Roman" w:hAnsi="Times New Roman" w:cs="Times New Roman"/>
        </w:rPr>
        <w:t>vård- och omsorgs</w:t>
      </w:r>
      <w:r w:rsidR="00BE4F4F" w:rsidRPr="00167670">
        <w:rPr>
          <w:rFonts w:ascii="Times New Roman" w:hAnsi="Times New Roman" w:cs="Times New Roman"/>
        </w:rPr>
        <w:t xml:space="preserve">verksamheter, inklusive privata utförare hemtjänst samt daglig </w:t>
      </w:r>
      <w:r w:rsidR="00632C87">
        <w:rPr>
          <w:rFonts w:ascii="Times New Roman" w:hAnsi="Times New Roman" w:cs="Times New Roman"/>
        </w:rPr>
        <w:t xml:space="preserve">verksamhet. </w:t>
      </w:r>
      <w:r w:rsidR="005B5830" w:rsidRPr="00625A7F">
        <w:rPr>
          <w:rFonts w:ascii="Times New Roman" w:hAnsi="Times New Roman" w:cs="Times New Roman"/>
        </w:rPr>
        <w:t xml:space="preserve">Myndighet deltar vid behov. </w:t>
      </w:r>
    </w:p>
    <w:p w14:paraId="34F76D01" w14:textId="36F9DEF7" w:rsidR="00BE4F4F" w:rsidRPr="00167670" w:rsidRDefault="00BE4F4F" w:rsidP="00BE4F4F">
      <w:pPr>
        <w:rPr>
          <w:rFonts w:ascii="Times New Roman" w:hAnsi="Times New Roman" w:cs="Times New Roman"/>
        </w:rPr>
      </w:pPr>
      <w:r w:rsidRPr="00167670">
        <w:rPr>
          <w:rFonts w:ascii="Times New Roman" w:hAnsi="Times New Roman" w:cs="Times New Roman"/>
        </w:rPr>
        <w:t xml:space="preserve">I Göteborgs stad finns flera typer av samverkansformer; individsamverkan och samverkan kring verksamhetsfrågor. </w:t>
      </w:r>
      <w:r>
        <w:rPr>
          <w:rFonts w:ascii="Times New Roman" w:hAnsi="Times New Roman" w:cs="Times New Roman"/>
        </w:rPr>
        <w:t>I</w:t>
      </w:r>
      <w:r w:rsidRPr="00167670">
        <w:rPr>
          <w:rFonts w:ascii="Times New Roman" w:hAnsi="Times New Roman" w:cs="Times New Roman"/>
        </w:rPr>
        <w:t xml:space="preserve">ndividsamverkan beskrivs i en särskild rutin; </w:t>
      </w:r>
      <w:r w:rsidRPr="00167670">
        <w:rPr>
          <w:rFonts w:ascii="Times New Roman" w:hAnsi="Times New Roman" w:cs="Times New Roman"/>
          <w:i/>
          <w:iCs/>
        </w:rPr>
        <w:t>Göteborgs stads rutin för samverkan med och för individen.</w:t>
      </w:r>
    </w:p>
    <w:p w14:paraId="7068DE9F" w14:textId="77777777" w:rsidR="00BE4F4F" w:rsidRPr="00167670" w:rsidRDefault="00BE4F4F" w:rsidP="00BE4F4F">
      <w:pPr>
        <w:rPr>
          <w:rFonts w:ascii="Times New Roman" w:hAnsi="Times New Roman" w:cs="Times New Roman"/>
        </w:rPr>
      </w:pPr>
      <w:r w:rsidRPr="00167670">
        <w:rPr>
          <w:rFonts w:ascii="Times New Roman" w:hAnsi="Times New Roman" w:cs="Times New Roman"/>
        </w:rPr>
        <w:t xml:space="preserve">Samverkan kring verksamhetsfrågor sker för att koordinera resurser och arbetsinsatser utifrån det gemensamma uppdraget; en god och nära vård och omsorg. Syftet är att skapa förutsättningar för att förbättra kvaliteten, effektiviteten och patientsäkerheten inom vården och omsorgen. </w:t>
      </w:r>
    </w:p>
    <w:p w14:paraId="6C3033C0" w14:textId="0667A3A3" w:rsidR="00480E13" w:rsidRDefault="00BE4F4F" w:rsidP="00C77AAE">
      <w:pPr>
        <w:rPr>
          <w:rFonts w:ascii="Times New Roman" w:hAnsi="Times New Roman" w:cs="Times New Roman"/>
        </w:rPr>
      </w:pPr>
      <w:r w:rsidRPr="00167670">
        <w:rPr>
          <w:rFonts w:ascii="Times New Roman" w:hAnsi="Times New Roman" w:cs="Times New Roman"/>
        </w:rPr>
        <w:t>Samverkan kring verksamhetsfrågor sker på flera nivåer i organisationen. Den strategiska samverkan säkerställer riktning och mål med verksamheten och sker på olika sätt och i olika forum. Den</w:t>
      </w:r>
      <w:r w:rsidR="005500E1">
        <w:rPr>
          <w:rFonts w:ascii="Times New Roman" w:hAnsi="Times New Roman" w:cs="Times New Roman"/>
        </w:rPr>
        <w:t xml:space="preserve"> </w:t>
      </w:r>
      <w:r w:rsidR="000370A0">
        <w:rPr>
          <w:rFonts w:ascii="Times New Roman" w:hAnsi="Times New Roman" w:cs="Times New Roman"/>
        </w:rPr>
        <w:t>operativa samverkan</w:t>
      </w:r>
      <w:r w:rsidRPr="00167670">
        <w:rPr>
          <w:rFonts w:ascii="Times New Roman" w:hAnsi="Times New Roman" w:cs="Times New Roman"/>
        </w:rPr>
        <w:t xml:space="preserve"> beskriver samverkan nära verksamheten</w:t>
      </w:r>
      <w:r w:rsidR="001B6339">
        <w:rPr>
          <w:rFonts w:ascii="Times New Roman" w:hAnsi="Times New Roman" w:cs="Times New Roman"/>
        </w:rPr>
        <w:t xml:space="preserve">. </w:t>
      </w:r>
      <w:r w:rsidRPr="00167670">
        <w:rPr>
          <w:rFonts w:ascii="Times New Roman" w:hAnsi="Times New Roman" w:cs="Times New Roman"/>
        </w:rPr>
        <w:t xml:space="preserve">Nedanstående bild synliggör hur samverkansformerna förhåller sig till varandra. </w:t>
      </w:r>
    </w:p>
    <w:p w14:paraId="782362B8" w14:textId="1CEE8C78" w:rsidR="00F169A9" w:rsidRDefault="00F169A9" w:rsidP="00C77AAE"/>
    <w:p w14:paraId="068F9437" w14:textId="6A364D1A" w:rsidR="00936C1D" w:rsidRDefault="00936C1D" w:rsidP="00C77AAE">
      <w:r w:rsidRPr="00936C1D">
        <w:rPr>
          <w:noProof/>
        </w:rPr>
        <w:lastRenderedPageBreak/>
        <w:drawing>
          <wp:inline distT="0" distB="0" distL="0" distR="0" wp14:anchorId="4038C1E0" wp14:editId="35037FA3">
            <wp:extent cx="4819082" cy="2377795"/>
            <wp:effectExtent l="19050" t="19050" r="19685" b="2286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3956"/>
                    <a:stretch/>
                  </pic:blipFill>
                  <pic:spPr bwMode="auto">
                    <a:xfrm>
                      <a:off x="0" y="0"/>
                      <a:ext cx="4839632" cy="2387935"/>
                    </a:xfrm>
                    <a:prstGeom prst="rect">
                      <a:avLst/>
                    </a:prstGeom>
                    <a:ln>
                      <a:solidFill>
                        <a:schemeClr val="bg1">
                          <a:lumMod val="65000"/>
                        </a:schemeClr>
                      </a:solidFill>
                    </a:ln>
                    <a:extLst>
                      <a:ext uri="{53640926-AAD7-44D8-BBD7-CCE9431645EC}">
                        <a14:shadowObscured xmlns:a14="http://schemas.microsoft.com/office/drawing/2010/main"/>
                      </a:ext>
                    </a:extLst>
                  </pic:spPr>
                </pic:pic>
              </a:graphicData>
            </a:graphic>
          </wp:inline>
        </w:drawing>
      </w:r>
    </w:p>
    <w:p w14:paraId="4BB41E1F" w14:textId="438DB8A8" w:rsidR="00C77AAE" w:rsidRDefault="00F169A9" w:rsidP="000D2AC2">
      <w:pPr>
        <w:pStyle w:val="Beskrivning"/>
      </w:pPr>
      <w:r>
        <w:t xml:space="preserve">Figur </w:t>
      </w:r>
      <w:r>
        <w:fldChar w:fldCharType="begin"/>
      </w:r>
      <w:r>
        <w:instrText>SEQ Figur \* ARABIC</w:instrText>
      </w:r>
      <w:r>
        <w:fldChar w:fldCharType="separate"/>
      </w:r>
      <w:r>
        <w:rPr>
          <w:noProof/>
        </w:rPr>
        <w:t>1</w:t>
      </w:r>
      <w:r>
        <w:fldChar w:fldCharType="end"/>
      </w:r>
      <w:r w:rsidR="00C77AAE">
        <w:t>:</w:t>
      </w:r>
      <w:r>
        <w:t xml:space="preserve"> </w:t>
      </w:r>
      <w:r w:rsidRPr="008E6537">
        <w:t>Denna rutin fokuserar på samverkan</w:t>
      </w:r>
      <w:r w:rsidR="00371D55">
        <w:t xml:space="preserve"> kring verksamhetsfrågor</w:t>
      </w:r>
      <w:r w:rsidRPr="008E6537">
        <w:t xml:space="preserve"> – den </w:t>
      </w:r>
      <w:r w:rsidR="00371D55">
        <w:t>lila</w:t>
      </w:r>
      <w:r w:rsidR="00591F50">
        <w:t xml:space="preserve"> </w:t>
      </w:r>
      <w:r w:rsidRPr="008E6537">
        <w:t>delen av figuren</w:t>
      </w:r>
      <w:r>
        <w:t xml:space="preserve">. </w:t>
      </w:r>
    </w:p>
    <w:p w14:paraId="723405D8" w14:textId="77777777" w:rsidR="00E659E3" w:rsidRPr="00630382" w:rsidRDefault="00E659E3" w:rsidP="00CD302F">
      <w:pPr>
        <w:pStyle w:val="Rubrik2"/>
      </w:pPr>
      <w:r w:rsidRPr="00630382">
        <w:t>Operativ samverkan</w:t>
      </w:r>
    </w:p>
    <w:p w14:paraId="50D12854" w14:textId="77777777" w:rsidR="00E659E3" w:rsidRPr="00167670" w:rsidRDefault="00E659E3" w:rsidP="00E659E3">
      <w:pPr>
        <w:rPr>
          <w:rFonts w:ascii="Times New Roman" w:hAnsi="Times New Roman" w:cs="Times New Roman"/>
        </w:rPr>
      </w:pPr>
      <w:r w:rsidRPr="00167670">
        <w:rPr>
          <w:rFonts w:ascii="Times New Roman" w:hAnsi="Times New Roman" w:cs="Times New Roman"/>
        </w:rPr>
        <w:t xml:space="preserve">Den operativa samverkan sker </w:t>
      </w:r>
      <w:r>
        <w:rPr>
          <w:rFonts w:ascii="Times New Roman" w:hAnsi="Times New Roman" w:cs="Times New Roman"/>
        </w:rPr>
        <w:t>mellan</w:t>
      </w:r>
      <w:r w:rsidRPr="00167670">
        <w:rPr>
          <w:rFonts w:ascii="Times New Roman" w:hAnsi="Times New Roman" w:cs="Times New Roman"/>
        </w:rPr>
        <w:t xml:space="preserve"> utförare i verksamheten </w:t>
      </w:r>
      <w:r>
        <w:rPr>
          <w:rFonts w:ascii="Times New Roman" w:hAnsi="Times New Roman" w:cs="Times New Roman"/>
        </w:rPr>
        <w:t xml:space="preserve">och fokuserar på </w:t>
      </w:r>
      <w:r w:rsidRPr="00167670">
        <w:rPr>
          <w:rFonts w:ascii="Times New Roman" w:hAnsi="Times New Roman" w:cs="Times New Roman"/>
        </w:rPr>
        <w:t xml:space="preserve">frågor som påverkar kvaliteten, effektiviteten och patientsäkerheten inom vården och omsorgen men som inte handlar om enskilda individer. Exempel på den typ av frågor kan vara delegeringar, ordinationer, avvikelser, händelseanalyser, utbildning och handledning, medicintekniska produkter eller rehabiliteringsfrågor. </w:t>
      </w:r>
    </w:p>
    <w:p w14:paraId="0304F7E9" w14:textId="77777777" w:rsidR="00E659E3" w:rsidRPr="00167670" w:rsidRDefault="00E659E3" w:rsidP="00E659E3">
      <w:pPr>
        <w:rPr>
          <w:rFonts w:ascii="Times New Roman" w:hAnsi="Times New Roman" w:cs="Times New Roman"/>
        </w:rPr>
      </w:pPr>
      <w:r w:rsidRPr="00167670">
        <w:rPr>
          <w:rFonts w:ascii="Times New Roman" w:hAnsi="Times New Roman" w:cs="Times New Roman"/>
        </w:rPr>
        <w:t xml:space="preserve">Enhetschef för utförare sammankallar och är ordförande för mötet. </w:t>
      </w:r>
    </w:p>
    <w:p w14:paraId="6CE0413F" w14:textId="0954F9A5" w:rsidR="00CD302F" w:rsidRDefault="00936C1D" w:rsidP="00936C1D">
      <w:pPr>
        <w:pStyle w:val="Rubrik2"/>
      </w:pPr>
      <w:r>
        <w:t>Strategisk samverkan</w:t>
      </w:r>
    </w:p>
    <w:p w14:paraId="69FA32BE" w14:textId="17FEE793" w:rsidR="00936C1D" w:rsidRDefault="00936C1D" w:rsidP="00936C1D">
      <w:pPr>
        <w:rPr>
          <w:rFonts w:ascii="Times New Roman" w:hAnsi="Times New Roman" w:cs="Times New Roman"/>
        </w:rPr>
      </w:pPr>
      <w:r w:rsidRPr="00167670">
        <w:rPr>
          <w:rFonts w:ascii="Times New Roman" w:hAnsi="Times New Roman" w:cs="Times New Roman"/>
        </w:rPr>
        <w:t xml:space="preserve">Den </w:t>
      </w:r>
      <w:r>
        <w:rPr>
          <w:rFonts w:ascii="Times New Roman" w:hAnsi="Times New Roman" w:cs="Times New Roman"/>
        </w:rPr>
        <w:t>strategiska</w:t>
      </w:r>
      <w:r w:rsidRPr="00167670">
        <w:rPr>
          <w:rFonts w:ascii="Times New Roman" w:hAnsi="Times New Roman" w:cs="Times New Roman"/>
        </w:rPr>
        <w:t xml:space="preserve"> samverkan sker </w:t>
      </w:r>
      <w:r>
        <w:rPr>
          <w:rFonts w:ascii="Times New Roman" w:hAnsi="Times New Roman" w:cs="Times New Roman"/>
        </w:rPr>
        <w:t>mellan enhetschefer inom hälso- och sjukvården (HS), utförare enligt socialtjänstlag (</w:t>
      </w:r>
      <w:proofErr w:type="spellStart"/>
      <w:r>
        <w:rPr>
          <w:rFonts w:ascii="Times New Roman" w:hAnsi="Times New Roman" w:cs="Times New Roman"/>
        </w:rPr>
        <w:t>SoL</w:t>
      </w:r>
      <w:proofErr w:type="spellEnd"/>
      <w:r>
        <w:rPr>
          <w:rFonts w:ascii="Times New Roman" w:hAnsi="Times New Roman" w:cs="Times New Roman"/>
        </w:rPr>
        <w:t>) och lagen om särskild service (LSS).</w:t>
      </w:r>
      <w:r w:rsidR="009C781D">
        <w:rPr>
          <w:rFonts w:ascii="Times New Roman" w:hAnsi="Times New Roman" w:cs="Times New Roman"/>
        </w:rPr>
        <w:t xml:space="preserve"> </w:t>
      </w:r>
      <w:r w:rsidR="009C781D" w:rsidRPr="00625A7F">
        <w:rPr>
          <w:rFonts w:ascii="Times New Roman" w:hAnsi="Times New Roman" w:cs="Times New Roman"/>
        </w:rPr>
        <w:t xml:space="preserve">Representant från myndighet deltar vid behov. </w:t>
      </w:r>
      <w:r>
        <w:rPr>
          <w:rFonts w:ascii="Times New Roman" w:hAnsi="Times New Roman" w:cs="Times New Roman"/>
        </w:rPr>
        <w:t>Samverkansformen fokuserar på långsiktiga åtgärder</w:t>
      </w:r>
      <w:r w:rsidRPr="00167670">
        <w:rPr>
          <w:rFonts w:ascii="Times New Roman" w:hAnsi="Times New Roman" w:cs="Times New Roman"/>
        </w:rPr>
        <w:t xml:space="preserve"> som påverkar kvaliteten, effektiviteten och patientsäkerheten inom vården och omsorgen men som inte handlar om enskilda individer. Exempel på den typ av frågor kan vara </w:t>
      </w:r>
      <w:r>
        <w:rPr>
          <w:rFonts w:ascii="Times New Roman" w:hAnsi="Times New Roman" w:cs="Times New Roman"/>
        </w:rPr>
        <w:t xml:space="preserve">uppföljning kring återkommande avvikelser, vidtagna åtgärder, fattade beslut, kvalitetsregister, uppdrag från verksamhetschefer med mera. </w:t>
      </w:r>
    </w:p>
    <w:p w14:paraId="1BF9F125" w14:textId="597F82A4" w:rsidR="00936C1D" w:rsidRPr="00936C1D" w:rsidRDefault="00936C1D" w:rsidP="00936C1D">
      <w:pPr>
        <w:rPr>
          <w:rFonts w:ascii="Times New Roman" w:hAnsi="Times New Roman" w:cs="Times New Roman"/>
        </w:rPr>
      </w:pPr>
      <w:r w:rsidRPr="00936C1D">
        <w:rPr>
          <w:rFonts w:ascii="Times New Roman" w:hAnsi="Times New Roman" w:cs="Times New Roman"/>
        </w:rPr>
        <w:t>Enhetschef</w:t>
      </w:r>
      <w:r>
        <w:rPr>
          <w:rFonts w:ascii="Times New Roman" w:hAnsi="Times New Roman" w:cs="Times New Roman"/>
        </w:rPr>
        <w:t>er</w:t>
      </w:r>
      <w:r w:rsidRPr="00936C1D">
        <w:rPr>
          <w:rFonts w:ascii="Times New Roman" w:hAnsi="Times New Roman" w:cs="Times New Roman"/>
        </w:rPr>
        <w:t xml:space="preserve"> </w:t>
      </w:r>
      <w:r>
        <w:rPr>
          <w:rFonts w:ascii="Times New Roman" w:hAnsi="Times New Roman" w:cs="Times New Roman"/>
        </w:rPr>
        <w:t xml:space="preserve">ses regelbundet utifrån </w:t>
      </w:r>
      <w:r w:rsidRPr="00936C1D">
        <w:rPr>
          <w:rFonts w:ascii="Times New Roman" w:hAnsi="Times New Roman" w:cs="Times New Roman"/>
        </w:rPr>
        <w:t>rullande schema</w:t>
      </w:r>
      <w:r>
        <w:rPr>
          <w:rFonts w:ascii="Times New Roman" w:hAnsi="Times New Roman" w:cs="Times New Roman"/>
        </w:rPr>
        <w:t xml:space="preserve"> efter behov och</w:t>
      </w:r>
      <w:r w:rsidRPr="00936C1D">
        <w:rPr>
          <w:rFonts w:ascii="Times New Roman" w:hAnsi="Times New Roman" w:cs="Times New Roman"/>
        </w:rPr>
        <w:t xml:space="preserve"> </w:t>
      </w:r>
      <w:r>
        <w:rPr>
          <w:rFonts w:ascii="Times New Roman" w:hAnsi="Times New Roman" w:cs="Times New Roman"/>
        </w:rPr>
        <w:t xml:space="preserve">är </w:t>
      </w:r>
      <w:r w:rsidRPr="00936C1D">
        <w:rPr>
          <w:rFonts w:ascii="Times New Roman" w:hAnsi="Times New Roman" w:cs="Times New Roman"/>
        </w:rPr>
        <w:t xml:space="preserve">sammankallande samt </w:t>
      </w:r>
      <w:r>
        <w:rPr>
          <w:rFonts w:ascii="Times New Roman" w:hAnsi="Times New Roman" w:cs="Times New Roman"/>
        </w:rPr>
        <w:t xml:space="preserve">är </w:t>
      </w:r>
      <w:r w:rsidRPr="00936C1D">
        <w:rPr>
          <w:rFonts w:ascii="Times New Roman" w:hAnsi="Times New Roman" w:cs="Times New Roman"/>
        </w:rPr>
        <w:t>ordförande</w:t>
      </w:r>
      <w:r>
        <w:rPr>
          <w:rFonts w:ascii="Times New Roman" w:hAnsi="Times New Roman" w:cs="Times New Roman"/>
        </w:rPr>
        <w:t xml:space="preserve">. </w:t>
      </w:r>
    </w:p>
    <w:p w14:paraId="4E358A42" w14:textId="63EFFF4E" w:rsidR="20890EE6" w:rsidRPr="000D2AC2" w:rsidRDefault="0436BFA1" w:rsidP="000D2AC2">
      <w:pPr>
        <w:pStyle w:val="Rubrik2"/>
      </w:pPr>
      <w:r>
        <w:t>Översiktlig beskrivning av samverkansform</w:t>
      </w:r>
      <w:r w:rsidR="00CD5603">
        <w:t>en</w:t>
      </w:r>
      <w:r w:rsidR="00CD302F">
        <w:br/>
      </w:r>
      <w:r>
        <w:t xml:space="preserve"> </w:t>
      </w:r>
    </w:p>
    <w:tbl>
      <w:tblPr>
        <w:tblW w:w="8921" w:type="dxa"/>
        <w:tblLayout w:type="fixed"/>
        <w:tblLook w:val="04A0" w:firstRow="1" w:lastRow="0" w:firstColumn="1" w:lastColumn="0" w:noHBand="0" w:noVBand="1"/>
      </w:tblPr>
      <w:tblGrid>
        <w:gridCol w:w="983"/>
        <w:gridCol w:w="3827"/>
        <w:gridCol w:w="4111"/>
      </w:tblGrid>
      <w:tr w:rsidR="00936C1D" w14:paraId="1362569A" w14:textId="513DBBCE" w:rsidTr="00936C1D">
        <w:trPr>
          <w:trHeight w:val="398"/>
        </w:trPr>
        <w:tc>
          <w:tcPr>
            <w:tcW w:w="983" w:type="dxa"/>
            <w:tcBorders>
              <w:top w:val="single" w:sz="8" w:space="0" w:color="FFFFFF" w:themeColor="background1"/>
              <w:left w:val="single" w:sz="8" w:space="0" w:color="FFFFFF" w:themeColor="background1"/>
              <w:bottom w:val="single" w:sz="18" w:space="0" w:color="FFFFFF" w:themeColor="background1"/>
              <w:right w:val="nil"/>
            </w:tcBorders>
            <w:shd w:val="clear" w:color="auto" w:fill="FFFFFF" w:themeFill="background1"/>
          </w:tcPr>
          <w:p w14:paraId="3C352F5F" w14:textId="77777777" w:rsidR="00936C1D" w:rsidRDefault="00936C1D" w:rsidP="00863ABB">
            <w:pPr>
              <w:rPr>
                <w:rFonts w:ascii="Arial" w:eastAsia="Arial" w:hAnsi="Arial" w:cs="Arial"/>
                <w:b/>
                <w:bCs/>
                <w:color w:val="FFFFFF" w:themeColor="background1"/>
                <w:szCs w:val="22"/>
              </w:rPr>
            </w:pPr>
          </w:p>
        </w:tc>
        <w:tc>
          <w:tcPr>
            <w:tcW w:w="7938" w:type="dxa"/>
            <w:gridSpan w:val="2"/>
            <w:tcBorders>
              <w:top w:val="single" w:sz="8" w:space="0" w:color="FFFFFF" w:themeColor="background1"/>
              <w:left w:val="nil"/>
              <w:bottom w:val="single" w:sz="36" w:space="0" w:color="FFFFFF" w:themeColor="background1"/>
              <w:right w:val="single" w:sz="24" w:space="0" w:color="FFFFFF" w:themeColor="background1"/>
            </w:tcBorders>
            <w:shd w:val="clear" w:color="auto" w:fill="C0B3D9" w:themeFill="accent6" w:themeFillTint="66"/>
            <w:vAlign w:val="center"/>
          </w:tcPr>
          <w:p w14:paraId="485AB53D" w14:textId="3C12AC04" w:rsidR="00936C1D" w:rsidRPr="006D04EC" w:rsidRDefault="00936C1D" w:rsidP="008823A8">
            <w:pPr>
              <w:spacing w:after="0"/>
              <w:jc w:val="center"/>
              <w:rPr>
                <w:rFonts w:ascii="Arial" w:eastAsia="Arial" w:hAnsi="Arial" w:cs="Arial"/>
                <w:b/>
                <w:bCs/>
                <w:sz w:val="18"/>
                <w:szCs w:val="18"/>
              </w:rPr>
            </w:pPr>
            <w:r w:rsidRPr="006D04EC">
              <w:rPr>
                <w:rFonts w:ascii="Arial" w:eastAsia="Arial" w:hAnsi="Arial" w:cs="Arial"/>
                <w:b/>
                <w:bCs/>
                <w:sz w:val="18"/>
                <w:szCs w:val="18"/>
              </w:rPr>
              <w:t xml:space="preserve">Samverkan kring verksamhetsfrågor </w:t>
            </w:r>
          </w:p>
        </w:tc>
      </w:tr>
      <w:tr w:rsidR="00936C1D" w14:paraId="556ACCAA" w14:textId="5AE7B21C" w:rsidTr="00936C1D">
        <w:trPr>
          <w:trHeight w:val="311"/>
        </w:trPr>
        <w:tc>
          <w:tcPr>
            <w:tcW w:w="983" w:type="dxa"/>
            <w:tcBorders>
              <w:top w:val="single" w:sz="18" w:space="0" w:color="FFFFFF" w:themeColor="background1"/>
              <w:left w:val="single" w:sz="8" w:space="0" w:color="FFFFFF" w:themeColor="background1"/>
              <w:bottom w:val="single" w:sz="36" w:space="0" w:color="FFFFFF" w:themeColor="background1"/>
              <w:right w:val="single" w:sz="8" w:space="0" w:color="FFFFFF" w:themeColor="background1"/>
            </w:tcBorders>
            <w:shd w:val="clear" w:color="auto" w:fill="FFFFFF" w:themeFill="background1"/>
          </w:tcPr>
          <w:p w14:paraId="3EA11F46" w14:textId="77777777" w:rsidR="00936C1D" w:rsidRDefault="00936C1D" w:rsidP="00863ABB">
            <w:r w:rsidRPr="0F693F16">
              <w:rPr>
                <w:rFonts w:ascii="Arial" w:eastAsia="Arial" w:hAnsi="Arial" w:cs="Arial"/>
                <w:b/>
                <w:bCs/>
                <w:color w:val="FFFFFF" w:themeColor="background1"/>
                <w:szCs w:val="22"/>
              </w:rPr>
              <w:t xml:space="preserve"> </w:t>
            </w:r>
          </w:p>
        </w:tc>
        <w:tc>
          <w:tcPr>
            <w:tcW w:w="3827" w:type="dxa"/>
            <w:tcBorders>
              <w:top w:val="single" w:sz="36" w:space="0" w:color="FFFFFF" w:themeColor="background1"/>
              <w:left w:val="single" w:sz="8" w:space="0" w:color="FFFFFF" w:themeColor="background1"/>
              <w:bottom w:val="single" w:sz="36" w:space="0" w:color="FFFFFF" w:themeColor="background1"/>
              <w:right w:val="single" w:sz="24" w:space="0" w:color="FFFFFF" w:themeColor="background1"/>
            </w:tcBorders>
            <w:shd w:val="clear" w:color="auto" w:fill="C0B3D9" w:themeFill="accent6" w:themeFillTint="66"/>
            <w:vAlign w:val="center"/>
          </w:tcPr>
          <w:p w14:paraId="4639854A" w14:textId="6D82113C" w:rsidR="00936C1D" w:rsidRDefault="00936C1D" w:rsidP="008823A8">
            <w:pPr>
              <w:spacing w:after="0"/>
              <w:jc w:val="center"/>
            </w:pPr>
            <w:r w:rsidRPr="00216F2A">
              <w:rPr>
                <w:rFonts w:ascii="Arial" w:eastAsia="Arial" w:hAnsi="Arial" w:cs="Arial"/>
                <w:sz w:val="18"/>
                <w:szCs w:val="18"/>
              </w:rPr>
              <w:t>Operativ – nära verksamheten</w:t>
            </w:r>
          </w:p>
        </w:tc>
        <w:tc>
          <w:tcPr>
            <w:tcW w:w="4111" w:type="dxa"/>
            <w:tcBorders>
              <w:top w:val="single" w:sz="36" w:space="0" w:color="FFFFFF" w:themeColor="background1"/>
              <w:left w:val="single" w:sz="8" w:space="0" w:color="FFFFFF" w:themeColor="background1"/>
              <w:bottom w:val="single" w:sz="36" w:space="0" w:color="FFFFFF" w:themeColor="background1"/>
              <w:right w:val="single" w:sz="24" w:space="0" w:color="FFFFFF" w:themeColor="background1"/>
            </w:tcBorders>
            <w:shd w:val="clear" w:color="auto" w:fill="C0B3D9" w:themeFill="accent6" w:themeFillTint="66"/>
            <w:vAlign w:val="center"/>
          </w:tcPr>
          <w:p w14:paraId="05A8CAEB" w14:textId="3A00F442" w:rsidR="00936C1D" w:rsidRPr="00216F2A" w:rsidRDefault="00936C1D" w:rsidP="00936C1D">
            <w:pPr>
              <w:spacing w:after="0"/>
              <w:jc w:val="center"/>
              <w:rPr>
                <w:rFonts w:ascii="Arial" w:eastAsia="Arial" w:hAnsi="Arial" w:cs="Arial"/>
                <w:sz w:val="18"/>
                <w:szCs w:val="18"/>
              </w:rPr>
            </w:pPr>
            <w:r>
              <w:rPr>
                <w:rFonts w:ascii="Arial" w:eastAsia="Arial" w:hAnsi="Arial" w:cs="Arial"/>
                <w:sz w:val="18"/>
                <w:szCs w:val="18"/>
              </w:rPr>
              <w:t>Strategisk – chefsamverkan enhetsnivå</w:t>
            </w:r>
          </w:p>
        </w:tc>
      </w:tr>
      <w:tr w:rsidR="00936C1D" w14:paraId="67E6677C" w14:textId="377D5EAE" w:rsidTr="00936C1D">
        <w:trPr>
          <w:trHeight w:val="372"/>
        </w:trPr>
        <w:tc>
          <w:tcPr>
            <w:tcW w:w="983" w:type="dxa"/>
            <w:tcBorders>
              <w:top w:val="single" w:sz="36"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C0B3D9" w:themeFill="accent6" w:themeFillTint="66"/>
          </w:tcPr>
          <w:p w14:paraId="7D3A6E2B" w14:textId="77777777" w:rsidR="00936C1D" w:rsidRPr="007E0875" w:rsidRDefault="00936C1D" w:rsidP="00034773">
            <w:pPr>
              <w:spacing w:before="60"/>
            </w:pPr>
            <w:r w:rsidRPr="007E0875">
              <w:rPr>
                <w:rFonts w:ascii="Arial" w:eastAsia="Arial" w:hAnsi="Arial" w:cs="Arial"/>
                <w:b/>
                <w:bCs/>
                <w:sz w:val="16"/>
                <w:szCs w:val="16"/>
              </w:rPr>
              <w:t xml:space="preserve">Typ </w:t>
            </w:r>
          </w:p>
        </w:tc>
        <w:tc>
          <w:tcPr>
            <w:tcW w:w="3827" w:type="dxa"/>
            <w:tcBorders>
              <w:top w:val="single" w:sz="36"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8E3F1"/>
          </w:tcPr>
          <w:p w14:paraId="45A174B6" w14:textId="7A2867D9" w:rsidR="00936C1D" w:rsidRPr="00766EA8" w:rsidRDefault="00936C1D" w:rsidP="003D24DC">
            <w:pPr>
              <w:spacing w:before="60"/>
            </w:pPr>
            <w:r w:rsidRPr="00DC2616">
              <w:rPr>
                <w:rFonts w:ascii="Arial" w:eastAsia="Arial" w:hAnsi="Arial" w:cs="Arial"/>
                <w:sz w:val="14"/>
                <w:szCs w:val="14"/>
              </w:rPr>
              <w:t xml:space="preserve">Samordningsmöte </w:t>
            </w:r>
          </w:p>
        </w:tc>
        <w:tc>
          <w:tcPr>
            <w:tcW w:w="4111" w:type="dxa"/>
            <w:tcBorders>
              <w:top w:val="single" w:sz="36"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8E3F1"/>
          </w:tcPr>
          <w:p w14:paraId="5FA613B9" w14:textId="59B332C9" w:rsidR="00936C1D" w:rsidRPr="00DC2616" w:rsidRDefault="00936C1D" w:rsidP="003D24DC">
            <w:pPr>
              <w:spacing w:before="60"/>
              <w:rPr>
                <w:rFonts w:ascii="Arial" w:eastAsia="Arial" w:hAnsi="Arial" w:cs="Arial"/>
                <w:sz w:val="14"/>
                <w:szCs w:val="14"/>
              </w:rPr>
            </w:pPr>
            <w:r w:rsidRPr="00936C1D">
              <w:rPr>
                <w:rFonts w:ascii="Arial" w:eastAsia="Arial" w:hAnsi="Arial" w:cs="Arial"/>
                <w:sz w:val="14"/>
                <w:szCs w:val="14"/>
              </w:rPr>
              <w:t>Chefssamverkan enhetsnivå</w:t>
            </w:r>
          </w:p>
        </w:tc>
      </w:tr>
      <w:tr w:rsidR="00936C1D" w14:paraId="42CD496D" w14:textId="014F8A3C" w:rsidTr="00936C1D">
        <w:trPr>
          <w:trHeight w:val="372"/>
        </w:trPr>
        <w:tc>
          <w:tcPr>
            <w:tcW w:w="98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C0B3D9" w:themeFill="accent6" w:themeFillTint="66"/>
          </w:tcPr>
          <w:p w14:paraId="0D1CFAA2" w14:textId="77777777" w:rsidR="00936C1D" w:rsidRPr="007E0875" w:rsidRDefault="00936C1D" w:rsidP="00034773">
            <w:pPr>
              <w:spacing w:before="60"/>
            </w:pPr>
            <w:r w:rsidRPr="007E0875">
              <w:rPr>
                <w:rFonts w:ascii="Arial" w:eastAsia="Arial" w:hAnsi="Arial" w:cs="Arial"/>
                <w:b/>
                <w:bCs/>
                <w:sz w:val="16"/>
                <w:szCs w:val="16"/>
              </w:rPr>
              <w:t xml:space="preserve">Syfte </w:t>
            </w:r>
          </w:p>
        </w:tc>
        <w:tc>
          <w:tcPr>
            <w:tcW w:w="382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8E3F1"/>
          </w:tcPr>
          <w:p w14:paraId="684D3711" w14:textId="77777777" w:rsidR="00936C1D" w:rsidRDefault="00936C1D" w:rsidP="003D24DC">
            <w:pPr>
              <w:spacing w:before="60"/>
              <w:rPr>
                <w:rFonts w:ascii="Arial" w:eastAsia="Arial" w:hAnsi="Arial" w:cs="Arial"/>
                <w:sz w:val="14"/>
                <w:szCs w:val="14"/>
              </w:rPr>
            </w:pPr>
            <w:r w:rsidRPr="00DF00A6">
              <w:rPr>
                <w:rFonts w:ascii="Arial" w:eastAsia="Arial" w:hAnsi="Arial" w:cs="Arial"/>
                <w:sz w:val="14"/>
                <w:szCs w:val="14"/>
              </w:rPr>
              <w:t>Samverkan för verksamhets</w:t>
            </w:r>
            <w:r>
              <w:rPr>
                <w:rFonts w:ascii="Arial" w:eastAsia="Arial" w:hAnsi="Arial" w:cs="Arial"/>
                <w:sz w:val="14"/>
                <w:szCs w:val="14"/>
              </w:rPr>
              <w:t xml:space="preserve">nära </w:t>
            </w:r>
            <w:r w:rsidRPr="00DF00A6">
              <w:rPr>
                <w:rFonts w:ascii="Arial" w:eastAsia="Arial" w:hAnsi="Arial" w:cs="Arial"/>
                <w:sz w:val="14"/>
                <w:szCs w:val="14"/>
              </w:rPr>
              <w:t>frågor. Avstämning och planering för gemensamma frågor (god och nära vård).</w:t>
            </w:r>
          </w:p>
          <w:p w14:paraId="2BE7F953" w14:textId="032BEDB1" w:rsidR="00936C1D" w:rsidRPr="00766EA8" w:rsidRDefault="00936C1D" w:rsidP="003D24DC">
            <w:pPr>
              <w:spacing w:before="60"/>
              <w:rPr>
                <w:rFonts w:ascii="Arial" w:eastAsia="Arial" w:hAnsi="Arial" w:cs="Arial"/>
                <w:sz w:val="14"/>
                <w:szCs w:val="14"/>
              </w:rPr>
            </w:pPr>
            <w:r w:rsidRPr="00766EA8">
              <w:rPr>
                <w:rFonts w:ascii="Arial" w:eastAsia="Arial" w:hAnsi="Arial" w:cs="Arial"/>
                <w:sz w:val="14"/>
                <w:szCs w:val="14"/>
              </w:rPr>
              <w:t>Samordning och koordination av resurser och arbetsinsatser för att erhålla högre kvalitet och större effektivitet</w:t>
            </w:r>
            <w:r>
              <w:rPr>
                <w:rFonts w:ascii="Arial" w:eastAsia="Arial" w:hAnsi="Arial" w:cs="Arial"/>
                <w:sz w:val="14"/>
                <w:szCs w:val="14"/>
              </w:rPr>
              <w:t xml:space="preserve"> för att uppnå bästa möjliga vård och omsorg. </w:t>
            </w:r>
          </w:p>
        </w:tc>
        <w:tc>
          <w:tcPr>
            <w:tcW w:w="411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8E3F1"/>
          </w:tcPr>
          <w:p w14:paraId="46509BF1" w14:textId="53456D61" w:rsidR="00936C1D" w:rsidRPr="00936C1D" w:rsidRDefault="00936C1D" w:rsidP="00936C1D">
            <w:pPr>
              <w:spacing w:before="60"/>
              <w:rPr>
                <w:rFonts w:ascii="Arial" w:eastAsia="Arial" w:hAnsi="Arial" w:cs="Arial"/>
                <w:sz w:val="14"/>
                <w:szCs w:val="14"/>
              </w:rPr>
            </w:pPr>
            <w:r w:rsidRPr="00936C1D">
              <w:rPr>
                <w:rFonts w:ascii="Arial" w:eastAsia="Arial" w:hAnsi="Arial" w:cs="Arial"/>
                <w:sz w:val="14"/>
                <w:szCs w:val="14"/>
              </w:rPr>
              <w:t xml:space="preserve">Enhetschefssamverkan inom stadsområdet </w:t>
            </w:r>
            <w:r w:rsidR="00D769BF">
              <w:rPr>
                <w:rFonts w:ascii="Arial" w:eastAsia="Arial" w:hAnsi="Arial" w:cs="Arial"/>
                <w:sz w:val="14"/>
                <w:szCs w:val="14"/>
              </w:rPr>
              <w:t>och</w:t>
            </w:r>
            <w:r w:rsidR="005C2792">
              <w:rPr>
                <w:rFonts w:ascii="Arial" w:eastAsia="Arial" w:hAnsi="Arial" w:cs="Arial"/>
                <w:sz w:val="14"/>
                <w:szCs w:val="14"/>
              </w:rPr>
              <w:t xml:space="preserve"> </w:t>
            </w:r>
            <w:r w:rsidRPr="00936C1D">
              <w:rPr>
                <w:rFonts w:ascii="Arial" w:eastAsia="Arial" w:hAnsi="Arial" w:cs="Arial"/>
                <w:sz w:val="14"/>
                <w:szCs w:val="14"/>
              </w:rPr>
              <w:t xml:space="preserve">mellan förvaltningar. </w:t>
            </w:r>
          </w:p>
          <w:p w14:paraId="6376D418" w14:textId="228C7CCE" w:rsidR="00936C1D" w:rsidRPr="00DF00A6" w:rsidRDefault="00936C1D" w:rsidP="003D24DC">
            <w:pPr>
              <w:spacing w:before="60"/>
              <w:rPr>
                <w:rFonts w:ascii="Arial" w:eastAsia="Arial" w:hAnsi="Arial" w:cs="Arial"/>
                <w:sz w:val="14"/>
                <w:szCs w:val="14"/>
              </w:rPr>
            </w:pPr>
            <w:r w:rsidRPr="00936C1D">
              <w:rPr>
                <w:rFonts w:ascii="Arial" w:eastAsia="Arial" w:hAnsi="Arial" w:cs="Arial"/>
                <w:sz w:val="14"/>
                <w:szCs w:val="14"/>
              </w:rPr>
              <w:t>Samarbeta och samverka i och för det gemensamma uppdraget (god och nära vård).</w:t>
            </w:r>
          </w:p>
        </w:tc>
      </w:tr>
      <w:tr w:rsidR="00936C1D" w14:paraId="3F86B52F" w14:textId="60B394AE" w:rsidTr="00936C1D">
        <w:trPr>
          <w:trHeight w:val="372"/>
        </w:trPr>
        <w:tc>
          <w:tcPr>
            <w:tcW w:w="98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C0B3D9" w:themeFill="accent6" w:themeFillTint="66"/>
          </w:tcPr>
          <w:p w14:paraId="5886B0D7" w14:textId="77777777" w:rsidR="00936C1D" w:rsidRPr="00E309A3" w:rsidRDefault="00936C1D" w:rsidP="00034773">
            <w:pPr>
              <w:spacing w:before="60"/>
              <w:rPr>
                <w:rFonts w:ascii="Arial" w:eastAsia="Arial" w:hAnsi="Arial" w:cs="Arial"/>
                <w:sz w:val="14"/>
                <w:szCs w:val="14"/>
              </w:rPr>
            </w:pPr>
            <w:r w:rsidRPr="00E309A3">
              <w:rPr>
                <w:rFonts w:ascii="Arial" w:eastAsia="Arial" w:hAnsi="Arial" w:cs="Arial"/>
                <w:b/>
                <w:bCs/>
                <w:sz w:val="16"/>
                <w:szCs w:val="16"/>
              </w:rPr>
              <w:t xml:space="preserve">När </w:t>
            </w:r>
          </w:p>
        </w:tc>
        <w:tc>
          <w:tcPr>
            <w:tcW w:w="382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8E3F1"/>
          </w:tcPr>
          <w:p w14:paraId="423B0491" w14:textId="266DF3C6" w:rsidR="00936C1D" w:rsidRPr="00E309A3" w:rsidRDefault="00936C1D" w:rsidP="00065370">
            <w:pPr>
              <w:spacing w:before="60"/>
              <w:rPr>
                <w:rFonts w:ascii="Arial" w:eastAsia="Arial" w:hAnsi="Arial" w:cs="Arial"/>
                <w:sz w:val="14"/>
                <w:szCs w:val="14"/>
              </w:rPr>
            </w:pPr>
            <w:r w:rsidRPr="00E309A3">
              <w:rPr>
                <w:rFonts w:ascii="Arial" w:eastAsia="Arial" w:hAnsi="Arial" w:cs="Arial"/>
                <w:sz w:val="14"/>
                <w:szCs w:val="14"/>
              </w:rPr>
              <w:t>Genomförs regelbundet med överenskommet intervall utifrån behov i verksamheten</w:t>
            </w:r>
            <w:r>
              <w:rPr>
                <w:rFonts w:ascii="Arial" w:eastAsia="Arial" w:hAnsi="Arial" w:cs="Arial"/>
                <w:sz w:val="14"/>
                <w:szCs w:val="14"/>
              </w:rPr>
              <w:t>, minst 2 gånger per termin.</w:t>
            </w:r>
          </w:p>
        </w:tc>
        <w:tc>
          <w:tcPr>
            <w:tcW w:w="411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8E3F1"/>
          </w:tcPr>
          <w:p w14:paraId="645BB518" w14:textId="16E72F32" w:rsidR="00936C1D" w:rsidRPr="00E309A3" w:rsidRDefault="00624607" w:rsidP="00065370">
            <w:pPr>
              <w:spacing w:before="60"/>
              <w:rPr>
                <w:rFonts w:ascii="Arial" w:eastAsia="Arial" w:hAnsi="Arial" w:cs="Arial"/>
                <w:sz w:val="14"/>
                <w:szCs w:val="14"/>
              </w:rPr>
            </w:pPr>
            <w:r w:rsidRPr="00E309A3">
              <w:rPr>
                <w:rFonts w:ascii="Arial" w:eastAsia="Arial" w:hAnsi="Arial" w:cs="Arial"/>
                <w:sz w:val="14"/>
                <w:szCs w:val="14"/>
              </w:rPr>
              <w:t>Genomförs regelbundet med överenskommet intervall utifrån behov i verksamheten</w:t>
            </w:r>
            <w:r>
              <w:rPr>
                <w:rFonts w:ascii="Arial" w:eastAsia="Arial" w:hAnsi="Arial" w:cs="Arial"/>
                <w:sz w:val="14"/>
                <w:szCs w:val="14"/>
              </w:rPr>
              <w:t>, minst 2 gånger per termin.</w:t>
            </w:r>
            <w:r w:rsidR="00936C1D" w:rsidRPr="00936C1D">
              <w:rPr>
                <w:rFonts w:ascii="Arial" w:eastAsia="Arial" w:hAnsi="Arial" w:cs="Arial"/>
                <w:sz w:val="14"/>
                <w:szCs w:val="14"/>
              </w:rPr>
              <w:t xml:space="preserve"> </w:t>
            </w:r>
          </w:p>
        </w:tc>
      </w:tr>
      <w:tr w:rsidR="00936C1D" w14:paraId="7F5D11CF" w14:textId="2D3F4A6A" w:rsidTr="00936C1D">
        <w:trPr>
          <w:trHeight w:val="372"/>
        </w:trPr>
        <w:tc>
          <w:tcPr>
            <w:tcW w:w="983" w:type="dxa"/>
            <w:vMerge w:val="restart"/>
            <w:tcBorders>
              <w:top w:val="single" w:sz="24" w:space="0" w:color="FFFFFF" w:themeColor="background1"/>
              <w:left w:val="single" w:sz="24" w:space="0" w:color="FFFFFF" w:themeColor="background1"/>
              <w:right w:val="single" w:sz="24" w:space="0" w:color="FFFFFF" w:themeColor="background1"/>
            </w:tcBorders>
            <w:shd w:val="clear" w:color="auto" w:fill="C0B3D9" w:themeFill="accent6" w:themeFillTint="66"/>
          </w:tcPr>
          <w:p w14:paraId="2DE19FC5" w14:textId="77777777" w:rsidR="00936C1D" w:rsidRPr="007E0875" w:rsidRDefault="00936C1D" w:rsidP="00034773">
            <w:pPr>
              <w:spacing w:before="60"/>
            </w:pPr>
            <w:r w:rsidRPr="007E0875">
              <w:rPr>
                <w:rFonts w:ascii="Arial" w:eastAsia="Arial" w:hAnsi="Arial" w:cs="Arial"/>
                <w:b/>
                <w:bCs/>
                <w:sz w:val="16"/>
                <w:szCs w:val="16"/>
              </w:rPr>
              <w:t xml:space="preserve">Vilka kan vara aktuella att delta </w:t>
            </w:r>
          </w:p>
        </w:tc>
        <w:tc>
          <w:tcPr>
            <w:tcW w:w="3827" w:type="dxa"/>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shd w:val="clear" w:color="auto" w:fill="E8E3F1"/>
          </w:tcPr>
          <w:p w14:paraId="04F369B1" w14:textId="23B71DBD" w:rsidR="00936C1D" w:rsidRPr="00CD302F" w:rsidRDefault="00936C1D" w:rsidP="00CD302F">
            <w:pPr>
              <w:spacing w:before="60" w:after="60"/>
              <w:rPr>
                <w:rFonts w:ascii="Arial" w:eastAsia="Arial" w:hAnsi="Arial" w:cs="Arial"/>
                <w:b/>
                <w:bCs/>
                <w:sz w:val="14"/>
                <w:szCs w:val="14"/>
              </w:rPr>
            </w:pPr>
            <w:r w:rsidRPr="00CD302F">
              <w:rPr>
                <w:rFonts w:ascii="Arial" w:eastAsia="Arial" w:hAnsi="Arial" w:cs="Arial"/>
                <w:b/>
                <w:bCs/>
                <w:sz w:val="14"/>
                <w:szCs w:val="14"/>
              </w:rPr>
              <w:t xml:space="preserve">Representanter från kommunen: </w:t>
            </w:r>
          </w:p>
          <w:p w14:paraId="5EC4604E" w14:textId="68C266EC" w:rsidR="00936C1D" w:rsidRDefault="00936C1D" w:rsidP="00065370">
            <w:pPr>
              <w:pStyle w:val="Liststycke"/>
              <w:numPr>
                <w:ilvl w:val="0"/>
                <w:numId w:val="43"/>
              </w:numPr>
              <w:spacing w:before="60"/>
              <w:ind w:left="357" w:hanging="357"/>
              <w:rPr>
                <w:rFonts w:ascii="Arial" w:eastAsia="Arial" w:hAnsi="Arial" w:cs="Arial"/>
                <w:sz w:val="14"/>
                <w:szCs w:val="14"/>
              </w:rPr>
            </w:pPr>
            <w:r w:rsidRPr="00766EA8">
              <w:rPr>
                <w:rFonts w:ascii="Arial" w:eastAsia="Arial" w:hAnsi="Arial" w:cs="Arial"/>
                <w:sz w:val="14"/>
                <w:szCs w:val="14"/>
              </w:rPr>
              <w:t>EC utförare</w:t>
            </w:r>
          </w:p>
          <w:p w14:paraId="759B83BA" w14:textId="1F1301CF" w:rsidR="00936C1D" w:rsidRDefault="00936C1D" w:rsidP="005A599F">
            <w:pPr>
              <w:pStyle w:val="Liststycke"/>
              <w:numPr>
                <w:ilvl w:val="0"/>
                <w:numId w:val="43"/>
              </w:numPr>
              <w:rPr>
                <w:rFonts w:ascii="Arial" w:eastAsia="Arial" w:hAnsi="Arial" w:cs="Arial"/>
                <w:sz w:val="14"/>
                <w:szCs w:val="14"/>
              </w:rPr>
            </w:pPr>
            <w:r w:rsidRPr="00766EA8">
              <w:rPr>
                <w:rFonts w:ascii="Arial" w:eastAsia="Arial" w:hAnsi="Arial" w:cs="Arial"/>
                <w:sz w:val="14"/>
                <w:szCs w:val="14"/>
              </w:rPr>
              <w:t>Legitimerad personal (sjuksköterska, arbets- och fysioterapeut</w:t>
            </w:r>
            <w:r w:rsidR="00193DF3">
              <w:rPr>
                <w:rFonts w:ascii="Arial" w:eastAsia="Arial" w:hAnsi="Arial" w:cs="Arial"/>
                <w:sz w:val="14"/>
                <w:szCs w:val="14"/>
              </w:rPr>
              <w:t>, farmace</w:t>
            </w:r>
            <w:r w:rsidR="005B12F7">
              <w:rPr>
                <w:rFonts w:ascii="Arial" w:eastAsia="Arial" w:hAnsi="Arial" w:cs="Arial"/>
                <w:sz w:val="14"/>
                <w:szCs w:val="14"/>
              </w:rPr>
              <w:t>uter</w:t>
            </w:r>
            <w:r w:rsidRPr="00766EA8">
              <w:rPr>
                <w:rFonts w:ascii="Arial" w:eastAsia="Arial" w:hAnsi="Arial" w:cs="Arial"/>
                <w:sz w:val="14"/>
                <w:szCs w:val="14"/>
              </w:rPr>
              <w:t>)</w:t>
            </w:r>
          </w:p>
          <w:p w14:paraId="70CB9FE7" w14:textId="37BEEF03" w:rsidR="00936C1D" w:rsidRPr="00CD302F" w:rsidRDefault="00936C1D" w:rsidP="00CD302F">
            <w:pPr>
              <w:pStyle w:val="Liststycke"/>
              <w:numPr>
                <w:ilvl w:val="0"/>
                <w:numId w:val="43"/>
              </w:numPr>
              <w:rPr>
                <w:rFonts w:ascii="Arial" w:eastAsia="Arial" w:hAnsi="Arial" w:cs="Arial"/>
                <w:sz w:val="14"/>
                <w:szCs w:val="14"/>
              </w:rPr>
            </w:pPr>
            <w:r>
              <w:rPr>
                <w:rFonts w:ascii="Arial" w:eastAsia="Arial" w:hAnsi="Arial" w:cs="Arial"/>
                <w:sz w:val="14"/>
                <w:szCs w:val="14"/>
              </w:rPr>
              <w:t>EC Hälso- och sjukvård (vid behov)</w:t>
            </w:r>
          </w:p>
        </w:tc>
        <w:tc>
          <w:tcPr>
            <w:tcW w:w="4111" w:type="dxa"/>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shd w:val="clear" w:color="auto" w:fill="E8E3F1"/>
          </w:tcPr>
          <w:p w14:paraId="1B61562D" w14:textId="56AD907E" w:rsidR="00936C1D" w:rsidRDefault="00936C1D" w:rsidP="00936C1D">
            <w:pPr>
              <w:spacing w:before="60" w:after="60"/>
              <w:rPr>
                <w:rFonts w:ascii="Arial" w:eastAsia="Arial" w:hAnsi="Arial" w:cs="Arial"/>
                <w:b/>
                <w:bCs/>
                <w:sz w:val="14"/>
                <w:szCs w:val="14"/>
              </w:rPr>
            </w:pPr>
            <w:r>
              <w:rPr>
                <w:rFonts w:ascii="Arial" w:eastAsia="Arial" w:hAnsi="Arial" w:cs="Arial"/>
                <w:b/>
                <w:bCs/>
                <w:sz w:val="14"/>
                <w:szCs w:val="14"/>
              </w:rPr>
              <w:t xml:space="preserve">Representanter från kommunen: </w:t>
            </w:r>
          </w:p>
          <w:p w14:paraId="6D918D1B" w14:textId="2640B4B5" w:rsidR="00936C1D" w:rsidRPr="00936C1D" w:rsidRDefault="00936C1D" w:rsidP="00936C1D">
            <w:pPr>
              <w:pStyle w:val="Liststycke"/>
              <w:numPr>
                <w:ilvl w:val="0"/>
                <w:numId w:val="47"/>
              </w:numPr>
              <w:spacing w:before="60" w:after="60"/>
              <w:rPr>
                <w:rFonts w:ascii="Arial" w:eastAsia="Arial" w:hAnsi="Arial" w:cs="Arial"/>
                <w:sz w:val="14"/>
                <w:szCs w:val="14"/>
              </w:rPr>
            </w:pPr>
            <w:r w:rsidRPr="00936C1D">
              <w:rPr>
                <w:rFonts w:ascii="Arial" w:eastAsia="Arial" w:hAnsi="Arial" w:cs="Arial"/>
                <w:sz w:val="14"/>
                <w:szCs w:val="14"/>
              </w:rPr>
              <w:t>Enhetschef HS</w:t>
            </w:r>
          </w:p>
          <w:p w14:paraId="27B21E04" w14:textId="5C6BC574" w:rsidR="00936C1D" w:rsidRPr="00936C1D" w:rsidRDefault="00936C1D" w:rsidP="00936C1D">
            <w:pPr>
              <w:pStyle w:val="Liststycke"/>
              <w:numPr>
                <w:ilvl w:val="0"/>
                <w:numId w:val="47"/>
              </w:numPr>
              <w:spacing w:before="60" w:after="60"/>
              <w:rPr>
                <w:rFonts w:ascii="Arial" w:eastAsia="Arial" w:hAnsi="Arial" w:cs="Arial"/>
                <w:sz w:val="14"/>
                <w:szCs w:val="14"/>
              </w:rPr>
            </w:pPr>
            <w:r w:rsidRPr="00936C1D">
              <w:rPr>
                <w:rFonts w:ascii="Arial" w:eastAsia="Arial" w:hAnsi="Arial" w:cs="Arial"/>
                <w:sz w:val="14"/>
                <w:szCs w:val="14"/>
              </w:rPr>
              <w:t xml:space="preserve">Enhetschefer SOL/LSS </w:t>
            </w:r>
          </w:p>
          <w:p w14:paraId="09C3D65F" w14:textId="3FC607A8" w:rsidR="00E80BB7" w:rsidRPr="00625A7F" w:rsidRDefault="008A7B4C" w:rsidP="00936C1D">
            <w:pPr>
              <w:pStyle w:val="Liststycke"/>
              <w:numPr>
                <w:ilvl w:val="0"/>
                <w:numId w:val="47"/>
              </w:numPr>
              <w:spacing w:before="60" w:after="60"/>
              <w:rPr>
                <w:rFonts w:ascii="Arial" w:eastAsia="Arial" w:hAnsi="Arial" w:cs="Arial"/>
                <w:sz w:val="14"/>
                <w:szCs w:val="14"/>
              </w:rPr>
            </w:pPr>
            <w:r w:rsidRPr="00625A7F">
              <w:rPr>
                <w:rFonts w:ascii="Arial" w:eastAsia="Arial" w:hAnsi="Arial" w:cs="Arial"/>
                <w:sz w:val="14"/>
                <w:szCs w:val="14"/>
              </w:rPr>
              <w:t>Representant myndighet (</w:t>
            </w:r>
            <w:r w:rsidR="008162E7" w:rsidRPr="00625A7F">
              <w:rPr>
                <w:rFonts w:ascii="Arial" w:eastAsia="Arial" w:hAnsi="Arial" w:cs="Arial"/>
                <w:sz w:val="14"/>
                <w:szCs w:val="14"/>
              </w:rPr>
              <w:t>adjungera</w:t>
            </w:r>
            <w:r w:rsidR="00625A7F">
              <w:rPr>
                <w:rFonts w:ascii="Arial" w:eastAsia="Arial" w:hAnsi="Arial" w:cs="Arial"/>
                <w:sz w:val="14"/>
                <w:szCs w:val="14"/>
              </w:rPr>
              <w:t xml:space="preserve">s in </w:t>
            </w:r>
            <w:r w:rsidR="008162E7" w:rsidRPr="00625A7F">
              <w:rPr>
                <w:rFonts w:ascii="Arial" w:eastAsia="Arial" w:hAnsi="Arial" w:cs="Arial"/>
                <w:sz w:val="14"/>
                <w:szCs w:val="14"/>
              </w:rPr>
              <w:t>vid behov</w:t>
            </w:r>
            <w:r w:rsidRPr="00625A7F">
              <w:rPr>
                <w:rFonts w:ascii="Arial" w:eastAsia="Arial" w:hAnsi="Arial" w:cs="Arial"/>
                <w:sz w:val="14"/>
                <w:szCs w:val="14"/>
              </w:rPr>
              <w:t>)</w:t>
            </w:r>
          </w:p>
          <w:p w14:paraId="19964055" w14:textId="7E3CE9C2" w:rsidR="009E08C2" w:rsidRDefault="00F264BF" w:rsidP="009E08C2">
            <w:pPr>
              <w:pStyle w:val="Liststycke"/>
              <w:numPr>
                <w:ilvl w:val="0"/>
                <w:numId w:val="47"/>
              </w:numPr>
              <w:spacing w:before="60" w:after="60"/>
              <w:rPr>
                <w:rFonts w:ascii="Arial" w:eastAsia="Arial" w:hAnsi="Arial" w:cs="Arial"/>
                <w:sz w:val="14"/>
                <w:szCs w:val="14"/>
              </w:rPr>
            </w:pPr>
            <w:r w:rsidRPr="00936C1D">
              <w:rPr>
                <w:rFonts w:ascii="Arial" w:eastAsia="Arial" w:hAnsi="Arial" w:cs="Arial"/>
                <w:sz w:val="14"/>
                <w:szCs w:val="14"/>
              </w:rPr>
              <w:t>Verksamhetschef</w:t>
            </w:r>
            <w:r>
              <w:rPr>
                <w:rFonts w:ascii="Arial" w:eastAsia="Arial" w:hAnsi="Arial" w:cs="Arial"/>
                <w:sz w:val="14"/>
                <w:szCs w:val="14"/>
              </w:rPr>
              <w:t xml:space="preserve"> (adjungeras in vid behov)</w:t>
            </w:r>
          </w:p>
          <w:p w14:paraId="4B223235" w14:textId="181D6F9F" w:rsidR="00625A7F" w:rsidRPr="00625A7F" w:rsidRDefault="00625A7F" w:rsidP="00625A7F">
            <w:pPr>
              <w:pStyle w:val="Liststycke"/>
              <w:numPr>
                <w:ilvl w:val="0"/>
                <w:numId w:val="47"/>
              </w:numPr>
              <w:spacing w:before="60" w:after="60"/>
              <w:rPr>
                <w:rFonts w:ascii="Arial" w:eastAsia="Arial" w:hAnsi="Arial" w:cs="Arial"/>
                <w:sz w:val="14"/>
                <w:szCs w:val="14"/>
              </w:rPr>
            </w:pPr>
            <w:r w:rsidRPr="00936C1D">
              <w:rPr>
                <w:rFonts w:ascii="Arial" w:eastAsia="Arial" w:hAnsi="Arial" w:cs="Arial"/>
                <w:sz w:val="14"/>
                <w:szCs w:val="14"/>
              </w:rPr>
              <w:t>Ev. andra aktörer (vid behov)</w:t>
            </w:r>
          </w:p>
          <w:p w14:paraId="70167F2D" w14:textId="77777777" w:rsidR="00936C1D" w:rsidRPr="00CD302F" w:rsidRDefault="00936C1D" w:rsidP="00CD0C4E">
            <w:pPr>
              <w:pStyle w:val="Liststycke"/>
              <w:spacing w:before="60" w:after="60"/>
              <w:rPr>
                <w:rFonts w:ascii="Arial" w:eastAsia="Arial" w:hAnsi="Arial" w:cs="Arial"/>
                <w:b/>
                <w:bCs/>
                <w:sz w:val="14"/>
                <w:szCs w:val="14"/>
              </w:rPr>
            </w:pPr>
          </w:p>
        </w:tc>
      </w:tr>
      <w:tr w:rsidR="00936C1D" w14:paraId="124F6DEC" w14:textId="2A19C3CE" w:rsidTr="00936C1D">
        <w:trPr>
          <w:trHeight w:val="372"/>
        </w:trPr>
        <w:tc>
          <w:tcPr>
            <w:tcW w:w="983" w:type="dxa"/>
            <w:vMerge/>
            <w:tcBorders>
              <w:left w:val="single" w:sz="24" w:space="0" w:color="FFFFFF" w:themeColor="background1"/>
              <w:bottom w:val="single" w:sz="24" w:space="0" w:color="FFFFFF" w:themeColor="background1"/>
              <w:right w:val="single" w:sz="24" w:space="0" w:color="FFFFFF" w:themeColor="background1"/>
            </w:tcBorders>
            <w:shd w:val="clear" w:color="auto" w:fill="C0B3D9" w:themeFill="accent6" w:themeFillTint="66"/>
          </w:tcPr>
          <w:p w14:paraId="0236E11C" w14:textId="77777777" w:rsidR="00936C1D" w:rsidRPr="007E0875" w:rsidRDefault="00936C1D" w:rsidP="00936C1D">
            <w:pPr>
              <w:spacing w:before="60"/>
              <w:rPr>
                <w:rFonts w:ascii="Arial" w:eastAsia="Arial" w:hAnsi="Arial" w:cs="Arial"/>
                <w:b/>
                <w:bCs/>
                <w:sz w:val="16"/>
                <w:szCs w:val="16"/>
              </w:rPr>
            </w:pPr>
          </w:p>
        </w:tc>
        <w:tc>
          <w:tcPr>
            <w:tcW w:w="3827" w:type="dxa"/>
            <w:tcBorders>
              <w:top w:val="single" w:sz="2"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8E3F1"/>
          </w:tcPr>
          <w:p w14:paraId="5157218C" w14:textId="773ED228" w:rsidR="00936C1D" w:rsidRPr="00CD302F" w:rsidRDefault="00936C1D" w:rsidP="00936C1D">
            <w:pPr>
              <w:spacing w:before="60" w:after="60"/>
              <w:rPr>
                <w:rFonts w:ascii="Arial" w:eastAsia="Arial" w:hAnsi="Arial" w:cs="Arial"/>
                <w:b/>
                <w:bCs/>
                <w:sz w:val="14"/>
                <w:szCs w:val="14"/>
              </w:rPr>
            </w:pPr>
            <w:r w:rsidRPr="00CD302F">
              <w:rPr>
                <w:rFonts w:ascii="Arial" w:eastAsia="Arial" w:hAnsi="Arial" w:cs="Arial"/>
                <w:b/>
                <w:bCs/>
                <w:sz w:val="14"/>
                <w:szCs w:val="14"/>
              </w:rPr>
              <w:t>Externa aktörer</w:t>
            </w:r>
            <w:r>
              <w:rPr>
                <w:rFonts w:ascii="Arial" w:eastAsia="Arial" w:hAnsi="Arial" w:cs="Arial"/>
                <w:b/>
                <w:bCs/>
                <w:sz w:val="14"/>
                <w:szCs w:val="14"/>
              </w:rPr>
              <w:t xml:space="preserve"> (vid behov)</w:t>
            </w:r>
            <w:r w:rsidRPr="00CD302F">
              <w:rPr>
                <w:rFonts w:ascii="Arial" w:eastAsia="Arial" w:hAnsi="Arial" w:cs="Arial"/>
                <w:b/>
                <w:bCs/>
                <w:sz w:val="14"/>
                <w:szCs w:val="14"/>
              </w:rPr>
              <w:t>:</w:t>
            </w:r>
          </w:p>
          <w:p w14:paraId="0E66A187" w14:textId="1693D4E8" w:rsidR="00936C1D" w:rsidRPr="00CD302F" w:rsidRDefault="00936C1D" w:rsidP="00936C1D">
            <w:pPr>
              <w:pStyle w:val="Liststycke"/>
              <w:numPr>
                <w:ilvl w:val="0"/>
                <w:numId w:val="45"/>
              </w:numPr>
              <w:spacing w:before="60"/>
              <w:rPr>
                <w:rFonts w:ascii="Arial" w:eastAsia="Arial" w:hAnsi="Arial" w:cs="Arial"/>
                <w:sz w:val="14"/>
                <w:szCs w:val="14"/>
              </w:rPr>
            </w:pPr>
            <w:r>
              <w:rPr>
                <w:rFonts w:ascii="Arial" w:eastAsia="Arial" w:hAnsi="Arial" w:cs="Arial"/>
                <w:sz w:val="14"/>
                <w:szCs w:val="14"/>
              </w:rPr>
              <w:t xml:space="preserve">Privata utförare inom hemtjänst, daglig verksamhet eller vård- och omsorgsboende. </w:t>
            </w:r>
          </w:p>
        </w:tc>
        <w:tc>
          <w:tcPr>
            <w:tcW w:w="4111" w:type="dxa"/>
            <w:tcBorders>
              <w:top w:val="single" w:sz="2"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8E3F1"/>
          </w:tcPr>
          <w:p w14:paraId="62A8DF58" w14:textId="48904498" w:rsidR="00936C1D" w:rsidRDefault="00936C1D" w:rsidP="00936C1D">
            <w:pPr>
              <w:spacing w:before="60" w:after="60"/>
              <w:rPr>
                <w:rFonts w:ascii="Arial" w:eastAsia="Arial" w:hAnsi="Arial" w:cs="Arial"/>
                <w:b/>
                <w:bCs/>
                <w:sz w:val="14"/>
                <w:szCs w:val="14"/>
              </w:rPr>
            </w:pPr>
            <w:r w:rsidRPr="00CD302F">
              <w:rPr>
                <w:rFonts w:ascii="Arial" w:eastAsia="Arial" w:hAnsi="Arial" w:cs="Arial"/>
                <w:b/>
                <w:bCs/>
                <w:sz w:val="14"/>
                <w:szCs w:val="14"/>
              </w:rPr>
              <w:t>Externa aktörer</w:t>
            </w:r>
            <w:r>
              <w:rPr>
                <w:rFonts w:ascii="Arial" w:eastAsia="Arial" w:hAnsi="Arial" w:cs="Arial"/>
                <w:b/>
                <w:bCs/>
                <w:sz w:val="14"/>
                <w:szCs w:val="14"/>
              </w:rPr>
              <w:t xml:space="preserve"> (vid behov)</w:t>
            </w:r>
            <w:r w:rsidRPr="00CD302F">
              <w:rPr>
                <w:rFonts w:ascii="Arial" w:eastAsia="Arial" w:hAnsi="Arial" w:cs="Arial"/>
                <w:b/>
                <w:bCs/>
                <w:sz w:val="14"/>
                <w:szCs w:val="14"/>
              </w:rPr>
              <w:t>:</w:t>
            </w:r>
          </w:p>
          <w:p w14:paraId="39798363" w14:textId="38244647" w:rsidR="00936C1D" w:rsidRPr="00936C1D" w:rsidRDefault="00936C1D" w:rsidP="00936C1D">
            <w:pPr>
              <w:pStyle w:val="Liststycke"/>
              <w:numPr>
                <w:ilvl w:val="0"/>
                <w:numId w:val="45"/>
              </w:numPr>
              <w:spacing w:before="60" w:after="60"/>
              <w:rPr>
                <w:rFonts w:ascii="Arial" w:eastAsia="Arial" w:hAnsi="Arial" w:cs="Arial"/>
                <w:b/>
                <w:bCs/>
                <w:sz w:val="14"/>
                <w:szCs w:val="14"/>
              </w:rPr>
            </w:pPr>
            <w:r w:rsidRPr="00936C1D">
              <w:rPr>
                <w:rFonts w:ascii="Arial" w:eastAsia="Arial" w:hAnsi="Arial" w:cs="Arial"/>
                <w:sz w:val="14"/>
                <w:szCs w:val="14"/>
              </w:rPr>
              <w:t xml:space="preserve">Privata utförare inom hemtjänst, daglig verksamhet eller vård- och omsorgsboende. </w:t>
            </w:r>
          </w:p>
        </w:tc>
      </w:tr>
      <w:tr w:rsidR="00936C1D" w14:paraId="78E0C824" w14:textId="05B246BC" w:rsidTr="00936C1D">
        <w:trPr>
          <w:trHeight w:val="372"/>
        </w:trPr>
        <w:tc>
          <w:tcPr>
            <w:tcW w:w="98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C0B3D9" w:themeFill="accent6" w:themeFillTint="66"/>
          </w:tcPr>
          <w:p w14:paraId="30812E0F" w14:textId="77777777" w:rsidR="00936C1D" w:rsidRPr="007E0875" w:rsidRDefault="00936C1D" w:rsidP="00936C1D">
            <w:pPr>
              <w:spacing w:before="60"/>
            </w:pPr>
            <w:r w:rsidRPr="007E0875">
              <w:rPr>
                <w:rFonts w:ascii="Arial" w:eastAsia="Arial" w:hAnsi="Arial" w:cs="Arial"/>
                <w:b/>
                <w:bCs/>
                <w:sz w:val="16"/>
                <w:szCs w:val="16"/>
              </w:rPr>
              <w:t xml:space="preserve">Samman-kallande </w:t>
            </w:r>
          </w:p>
        </w:tc>
        <w:tc>
          <w:tcPr>
            <w:tcW w:w="382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8E3F1"/>
          </w:tcPr>
          <w:p w14:paraId="6F630CF4" w14:textId="72BF66CA" w:rsidR="00936C1D" w:rsidRPr="00E54A90" w:rsidRDefault="00936C1D" w:rsidP="00936C1D">
            <w:pPr>
              <w:spacing w:before="60"/>
              <w:rPr>
                <w:rFonts w:ascii="Arial" w:eastAsia="Arial" w:hAnsi="Arial" w:cs="Arial"/>
                <w:sz w:val="14"/>
                <w:szCs w:val="14"/>
              </w:rPr>
            </w:pPr>
            <w:r w:rsidRPr="00766EA8">
              <w:rPr>
                <w:rFonts w:ascii="Arial" w:eastAsia="Arial" w:hAnsi="Arial" w:cs="Arial"/>
                <w:sz w:val="14"/>
                <w:szCs w:val="14"/>
              </w:rPr>
              <w:t>EC inom utförarverksamheter</w:t>
            </w:r>
          </w:p>
        </w:tc>
        <w:tc>
          <w:tcPr>
            <w:tcW w:w="411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8E3F1"/>
          </w:tcPr>
          <w:p w14:paraId="23503EA4" w14:textId="35A25A06" w:rsidR="00936C1D" w:rsidRPr="003C2057" w:rsidRDefault="00936C1D" w:rsidP="00625A7F">
            <w:pPr>
              <w:spacing w:before="60"/>
              <w:rPr>
                <w:rFonts w:ascii="Arial" w:eastAsia="Arial" w:hAnsi="Arial" w:cs="Arial"/>
                <w:strike/>
                <w:sz w:val="14"/>
                <w:szCs w:val="14"/>
              </w:rPr>
            </w:pPr>
            <w:r w:rsidRPr="00936C1D">
              <w:rPr>
                <w:rFonts w:ascii="Arial" w:eastAsia="Arial" w:hAnsi="Arial" w:cs="Arial"/>
                <w:sz w:val="14"/>
                <w:szCs w:val="14"/>
              </w:rPr>
              <w:t xml:space="preserve">Enhetschef på rullande schema (sammankallande samt ordförandeskap) </w:t>
            </w:r>
          </w:p>
        </w:tc>
      </w:tr>
      <w:tr w:rsidR="00936C1D" w14:paraId="7148B5A5" w14:textId="587FD0B9" w:rsidTr="00936C1D">
        <w:trPr>
          <w:trHeight w:val="372"/>
        </w:trPr>
        <w:tc>
          <w:tcPr>
            <w:tcW w:w="98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C0B3D9" w:themeFill="accent6" w:themeFillTint="66"/>
          </w:tcPr>
          <w:p w14:paraId="626AFBAC" w14:textId="77777777" w:rsidR="00936C1D" w:rsidRPr="007E0875" w:rsidRDefault="00936C1D" w:rsidP="00936C1D">
            <w:pPr>
              <w:spacing w:before="60"/>
            </w:pPr>
            <w:r w:rsidRPr="007E0875">
              <w:rPr>
                <w:rFonts w:ascii="Arial" w:eastAsia="Arial" w:hAnsi="Arial" w:cs="Arial"/>
                <w:b/>
                <w:bCs/>
                <w:sz w:val="16"/>
                <w:szCs w:val="16"/>
              </w:rPr>
              <w:t xml:space="preserve">Exempel på agenda-punkter </w:t>
            </w:r>
          </w:p>
        </w:tc>
        <w:tc>
          <w:tcPr>
            <w:tcW w:w="382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8E3F1"/>
          </w:tcPr>
          <w:p w14:paraId="788D9B56" w14:textId="1A87792A" w:rsidR="00936C1D" w:rsidRPr="00766EA8" w:rsidRDefault="00936C1D" w:rsidP="00936C1D">
            <w:pPr>
              <w:pStyle w:val="Liststycke"/>
              <w:numPr>
                <w:ilvl w:val="0"/>
                <w:numId w:val="42"/>
              </w:numPr>
              <w:tabs>
                <w:tab w:val="num" w:pos="720"/>
              </w:tabs>
              <w:spacing w:before="60"/>
              <w:ind w:left="357" w:hanging="357"/>
              <w:rPr>
                <w:rFonts w:ascii="Arial" w:eastAsia="Arial" w:hAnsi="Arial" w:cs="Arial"/>
                <w:sz w:val="14"/>
                <w:szCs w:val="14"/>
              </w:rPr>
            </w:pPr>
            <w:r w:rsidRPr="00766EA8">
              <w:rPr>
                <w:rFonts w:ascii="Arial" w:eastAsia="Arial" w:hAnsi="Arial" w:cs="Arial"/>
                <w:sz w:val="14"/>
                <w:szCs w:val="14"/>
              </w:rPr>
              <w:t xml:space="preserve">Följsamhet till rutiner och överenskomna arbetssätt </w:t>
            </w:r>
          </w:p>
          <w:p w14:paraId="21DDDC49" w14:textId="16F71FFB" w:rsidR="00936C1D" w:rsidRPr="00766EA8" w:rsidRDefault="00936C1D" w:rsidP="00936C1D">
            <w:pPr>
              <w:pStyle w:val="Liststycke"/>
              <w:numPr>
                <w:ilvl w:val="0"/>
                <w:numId w:val="42"/>
              </w:numPr>
              <w:tabs>
                <w:tab w:val="num" w:pos="720"/>
              </w:tabs>
              <w:rPr>
                <w:rFonts w:ascii="Arial" w:eastAsia="Arial" w:hAnsi="Arial" w:cs="Arial"/>
                <w:sz w:val="14"/>
                <w:szCs w:val="14"/>
              </w:rPr>
            </w:pPr>
            <w:r w:rsidRPr="00766EA8">
              <w:rPr>
                <w:rFonts w:ascii="Arial" w:eastAsia="Arial" w:hAnsi="Arial" w:cs="Arial"/>
                <w:sz w:val="14"/>
                <w:szCs w:val="14"/>
              </w:rPr>
              <w:t>Åtgärder utifrån avvikelser och patientsäkerhet</w:t>
            </w:r>
          </w:p>
          <w:p w14:paraId="2F3C4816" w14:textId="600E93E6" w:rsidR="00936C1D" w:rsidRPr="00846229" w:rsidRDefault="00936C1D" w:rsidP="00936C1D">
            <w:pPr>
              <w:pStyle w:val="Liststycke"/>
              <w:numPr>
                <w:ilvl w:val="0"/>
                <w:numId w:val="42"/>
              </w:numPr>
              <w:tabs>
                <w:tab w:val="num" w:pos="720"/>
              </w:tabs>
              <w:rPr>
                <w:rFonts w:ascii="Arial" w:eastAsia="Arial" w:hAnsi="Arial" w:cs="Arial"/>
                <w:sz w:val="14"/>
                <w:szCs w:val="14"/>
              </w:rPr>
            </w:pPr>
            <w:r>
              <w:rPr>
                <w:rFonts w:ascii="Arial" w:eastAsia="Arial" w:hAnsi="Arial" w:cs="Arial"/>
                <w:sz w:val="14"/>
                <w:szCs w:val="14"/>
              </w:rPr>
              <w:t>Dialog om</w:t>
            </w:r>
            <w:r w:rsidRPr="00766EA8">
              <w:rPr>
                <w:rFonts w:ascii="Arial" w:eastAsia="Arial" w:hAnsi="Arial" w:cs="Arial"/>
                <w:sz w:val="14"/>
                <w:szCs w:val="14"/>
              </w:rPr>
              <w:t xml:space="preserve"> läkemedelshantering</w:t>
            </w:r>
            <w:r>
              <w:rPr>
                <w:rFonts w:ascii="Arial" w:eastAsia="Arial" w:hAnsi="Arial" w:cs="Arial"/>
                <w:sz w:val="14"/>
                <w:szCs w:val="14"/>
              </w:rPr>
              <w:t xml:space="preserve">, </w:t>
            </w:r>
            <w:r w:rsidRPr="00766EA8">
              <w:rPr>
                <w:rFonts w:ascii="Arial" w:eastAsia="Arial" w:hAnsi="Arial" w:cs="Arial"/>
                <w:sz w:val="14"/>
                <w:szCs w:val="14"/>
              </w:rPr>
              <w:t>delegeringar</w:t>
            </w:r>
            <w:r>
              <w:rPr>
                <w:rFonts w:ascii="Arial" w:eastAsia="Arial" w:hAnsi="Arial" w:cs="Arial"/>
                <w:sz w:val="14"/>
                <w:szCs w:val="14"/>
              </w:rPr>
              <w:t xml:space="preserve">, </w:t>
            </w:r>
            <w:r w:rsidRPr="00846229">
              <w:rPr>
                <w:rFonts w:ascii="Arial" w:eastAsia="Arial" w:hAnsi="Arial" w:cs="Arial"/>
                <w:sz w:val="14"/>
                <w:szCs w:val="14"/>
              </w:rPr>
              <w:t>grundutrustning</w:t>
            </w:r>
            <w:r>
              <w:rPr>
                <w:rFonts w:ascii="Arial" w:eastAsia="Arial" w:hAnsi="Arial" w:cs="Arial"/>
                <w:sz w:val="14"/>
                <w:szCs w:val="14"/>
              </w:rPr>
              <w:t xml:space="preserve"> med mera.</w:t>
            </w:r>
          </w:p>
          <w:p w14:paraId="28E28044" w14:textId="07F48614" w:rsidR="00936C1D" w:rsidRDefault="00936C1D" w:rsidP="00936C1D">
            <w:pPr>
              <w:pStyle w:val="Liststycke"/>
              <w:numPr>
                <w:ilvl w:val="0"/>
                <w:numId w:val="42"/>
              </w:numPr>
              <w:tabs>
                <w:tab w:val="num" w:pos="720"/>
              </w:tabs>
              <w:rPr>
                <w:rFonts w:ascii="Arial" w:eastAsia="Arial" w:hAnsi="Arial" w:cs="Arial"/>
                <w:sz w:val="14"/>
                <w:szCs w:val="14"/>
              </w:rPr>
            </w:pPr>
            <w:r w:rsidRPr="00766EA8">
              <w:rPr>
                <w:rFonts w:ascii="Arial" w:eastAsia="Arial" w:hAnsi="Arial" w:cs="Arial"/>
                <w:sz w:val="14"/>
                <w:szCs w:val="14"/>
              </w:rPr>
              <w:t>På gång i verksamheten</w:t>
            </w:r>
            <w:r>
              <w:rPr>
                <w:rFonts w:ascii="Arial" w:eastAsia="Arial" w:hAnsi="Arial" w:cs="Arial"/>
                <w:sz w:val="14"/>
                <w:szCs w:val="14"/>
              </w:rPr>
              <w:t xml:space="preserve"> (förändringar som påverkar samarbetet)</w:t>
            </w:r>
          </w:p>
          <w:p w14:paraId="3AC4EE1A" w14:textId="7F8A302F" w:rsidR="00936C1D" w:rsidRPr="00AB520C" w:rsidRDefault="00936C1D" w:rsidP="00936C1D">
            <w:pPr>
              <w:pStyle w:val="Liststycke"/>
              <w:numPr>
                <w:ilvl w:val="0"/>
                <w:numId w:val="42"/>
              </w:numPr>
              <w:tabs>
                <w:tab w:val="num" w:pos="720"/>
              </w:tabs>
              <w:rPr>
                <w:rFonts w:ascii="Arial" w:eastAsia="Arial" w:hAnsi="Arial" w:cs="Arial"/>
                <w:sz w:val="14"/>
                <w:szCs w:val="14"/>
              </w:rPr>
            </w:pPr>
            <w:r w:rsidRPr="00766EA8">
              <w:rPr>
                <w:rFonts w:ascii="Arial" w:eastAsia="Arial" w:hAnsi="Arial" w:cs="Arial"/>
                <w:sz w:val="14"/>
                <w:szCs w:val="14"/>
              </w:rPr>
              <w:t>Uppföljning</w:t>
            </w:r>
            <w:r>
              <w:rPr>
                <w:rFonts w:ascii="Arial" w:eastAsia="Arial" w:hAnsi="Arial" w:cs="Arial"/>
                <w:sz w:val="14"/>
                <w:szCs w:val="14"/>
              </w:rPr>
              <w:t xml:space="preserve">ar till </w:t>
            </w:r>
            <w:r w:rsidRPr="00413FBA">
              <w:rPr>
                <w:rFonts w:ascii="Arial" w:eastAsia="Arial" w:hAnsi="Arial" w:cs="Arial"/>
                <w:sz w:val="14"/>
                <w:szCs w:val="14"/>
              </w:rPr>
              <w:t>tidigare fattade beslut/</w:t>
            </w:r>
            <w:r>
              <w:rPr>
                <w:rFonts w:ascii="Arial" w:eastAsia="Arial" w:hAnsi="Arial" w:cs="Arial"/>
                <w:sz w:val="14"/>
                <w:szCs w:val="14"/>
              </w:rPr>
              <w:t xml:space="preserve"> </w:t>
            </w:r>
            <w:r w:rsidRPr="00413FBA">
              <w:rPr>
                <w:rFonts w:ascii="Arial" w:eastAsia="Arial" w:hAnsi="Arial" w:cs="Arial"/>
                <w:sz w:val="14"/>
                <w:szCs w:val="14"/>
              </w:rPr>
              <w:t>överenskommelse/ övriga åtgärder</w:t>
            </w:r>
          </w:p>
        </w:tc>
        <w:tc>
          <w:tcPr>
            <w:tcW w:w="411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8E3F1"/>
          </w:tcPr>
          <w:p w14:paraId="70F47042" w14:textId="604AB947" w:rsidR="00936C1D" w:rsidRDefault="00936C1D" w:rsidP="00936C1D">
            <w:pPr>
              <w:numPr>
                <w:ilvl w:val="0"/>
                <w:numId w:val="42"/>
              </w:numPr>
              <w:tabs>
                <w:tab w:val="num" w:pos="720"/>
              </w:tabs>
              <w:spacing w:before="60" w:after="0"/>
              <w:rPr>
                <w:rFonts w:ascii="Arial" w:eastAsia="Arial" w:hAnsi="Arial" w:cs="Arial"/>
                <w:sz w:val="14"/>
                <w:szCs w:val="14"/>
              </w:rPr>
            </w:pPr>
            <w:r w:rsidRPr="00936C1D">
              <w:rPr>
                <w:rFonts w:ascii="Arial" w:eastAsia="Arial" w:hAnsi="Arial" w:cs="Arial"/>
                <w:sz w:val="14"/>
                <w:szCs w:val="14"/>
              </w:rPr>
              <w:t>Vidtagna åtgärder rörande patientsäkerhet</w:t>
            </w:r>
          </w:p>
          <w:p w14:paraId="7137FAFF" w14:textId="77777777" w:rsidR="00936C1D" w:rsidRDefault="00936C1D" w:rsidP="00936C1D">
            <w:pPr>
              <w:pStyle w:val="Liststycke"/>
              <w:numPr>
                <w:ilvl w:val="0"/>
                <w:numId w:val="42"/>
              </w:numPr>
              <w:tabs>
                <w:tab w:val="num" w:pos="720"/>
              </w:tabs>
              <w:rPr>
                <w:rFonts w:ascii="Arial" w:eastAsia="Arial" w:hAnsi="Arial" w:cs="Arial"/>
                <w:sz w:val="14"/>
                <w:szCs w:val="14"/>
              </w:rPr>
            </w:pPr>
            <w:r>
              <w:rPr>
                <w:rFonts w:ascii="Arial" w:eastAsia="Arial" w:hAnsi="Arial" w:cs="Arial"/>
                <w:sz w:val="14"/>
                <w:szCs w:val="14"/>
              </w:rPr>
              <w:t>Uppdrag från verksamhetschefer</w:t>
            </w:r>
          </w:p>
          <w:p w14:paraId="19339968" w14:textId="356F00C1" w:rsidR="00936C1D" w:rsidRDefault="00936C1D" w:rsidP="00936C1D">
            <w:pPr>
              <w:pStyle w:val="Liststycke"/>
              <w:numPr>
                <w:ilvl w:val="0"/>
                <w:numId w:val="42"/>
              </w:numPr>
              <w:tabs>
                <w:tab w:val="num" w:pos="720"/>
              </w:tabs>
              <w:rPr>
                <w:rFonts w:ascii="Arial" w:eastAsia="Arial" w:hAnsi="Arial" w:cs="Arial"/>
                <w:sz w:val="14"/>
                <w:szCs w:val="14"/>
              </w:rPr>
            </w:pPr>
            <w:r>
              <w:rPr>
                <w:rFonts w:ascii="Arial" w:eastAsia="Arial" w:hAnsi="Arial" w:cs="Arial"/>
                <w:sz w:val="14"/>
                <w:szCs w:val="14"/>
              </w:rPr>
              <w:t>Gemensamma verksamhetsfrågor</w:t>
            </w:r>
          </w:p>
          <w:p w14:paraId="59177631" w14:textId="77777777" w:rsidR="00936C1D" w:rsidRDefault="00936C1D" w:rsidP="00936C1D">
            <w:pPr>
              <w:pStyle w:val="Liststycke"/>
              <w:numPr>
                <w:ilvl w:val="0"/>
                <w:numId w:val="42"/>
              </w:numPr>
              <w:tabs>
                <w:tab w:val="num" w:pos="720"/>
              </w:tabs>
              <w:rPr>
                <w:rFonts w:ascii="Arial" w:eastAsia="Arial" w:hAnsi="Arial" w:cs="Arial"/>
                <w:sz w:val="14"/>
                <w:szCs w:val="14"/>
              </w:rPr>
            </w:pPr>
            <w:r>
              <w:rPr>
                <w:rFonts w:ascii="Arial" w:eastAsia="Arial" w:hAnsi="Arial" w:cs="Arial"/>
                <w:sz w:val="14"/>
                <w:szCs w:val="14"/>
              </w:rPr>
              <w:t>Kvalitetsregister</w:t>
            </w:r>
          </w:p>
          <w:p w14:paraId="58A33A7A" w14:textId="77777777" w:rsidR="00936C1D" w:rsidRDefault="00936C1D" w:rsidP="00936C1D">
            <w:pPr>
              <w:pStyle w:val="Liststycke"/>
              <w:numPr>
                <w:ilvl w:val="0"/>
                <w:numId w:val="42"/>
              </w:numPr>
              <w:tabs>
                <w:tab w:val="num" w:pos="720"/>
              </w:tabs>
              <w:rPr>
                <w:rFonts w:ascii="Arial" w:eastAsia="Arial" w:hAnsi="Arial" w:cs="Arial"/>
                <w:sz w:val="14"/>
                <w:szCs w:val="14"/>
              </w:rPr>
            </w:pPr>
            <w:r>
              <w:rPr>
                <w:rFonts w:ascii="Arial" w:eastAsia="Arial" w:hAnsi="Arial" w:cs="Arial"/>
                <w:sz w:val="14"/>
                <w:szCs w:val="14"/>
              </w:rPr>
              <w:t>Informationsutbyte</w:t>
            </w:r>
          </w:p>
          <w:p w14:paraId="47FF929F" w14:textId="77777777" w:rsidR="00936C1D" w:rsidRDefault="00936C1D" w:rsidP="00936C1D">
            <w:pPr>
              <w:pStyle w:val="Liststycke"/>
              <w:numPr>
                <w:ilvl w:val="0"/>
                <w:numId w:val="42"/>
              </w:numPr>
              <w:tabs>
                <w:tab w:val="num" w:pos="720"/>
              </w:tabs>
              <w:rPr>
                <w:rFonts w:ascii="Arial" w:eastAsia="Arial" w:hAnsi="Arial" w:cs="Arial"/>
                <w:sz w:val="14"/>
                <w:szCs w:val="14"/>
              </w:rPr>
            </w:pPr>
            <w:r>
              <w:rPr>
                <w:rFonts w:ascii="Arial" w:eastAsia="Arial" w:hAnsi="Arial" w:cs="Arial"/>
                <w:sz w:val="14"/>
                <w:szCs w:val="14"/>
              </w:rPr>
              <w:t xml:space="preserve">Dialog om läkemedelshantering, delegeringar, grundutrustning mm. </w:t>
            </w:r>
          </w:p>
          <w:p w14:paraId="26C43ABE" w14:textId="77777777" w:rsidR="00936C1D" w:rsidRDefault="00936C1D" w:rsidP="00936C1D">
            <w:pPr>
              <w:pStyle w:val="Liststycke"/>
              <w:numPr>
                <w:ilvl w:val="0"/>
                <w:numId w:val="42"/>
              </w:numPr>
              <w:tabs>
                <w:tab w:val="num" w:pos="720"/>
              </w:tabs>
              <w:rPr>
                <w:rFonts w:ascii="Arial" w:eastAsia="Arial" w:hAnsi="Arial" w:cs="Arial"/>
                <w:sz w:val="14"/>
                <w:szCs w:val="14"/>
              </w:rPr>
            </w:pPr>
            <w:r>
              <w:rPr>
                <w:rFonts w:ascii="Arial" w:eastAsia="Arial" w:hAnsi="Arial" w:cs="Arial"/>
                <w:sz w:val="14"/>
                <w:szCs w:val="14"/>
              </w:rPr>
              <w:t>Avvikelseanalys</w:t>
            </w:r>
          </w:p>
          <w:p w14:paraId="3A773D6C" w14:textId="48AA5061" w:rsidR="00936C1D" w:rsidRPr="00936C1D" w:rsidRDefault="00936C1D" w:rsidP="00936C1D">
            <w:pPr>
              <w:pStyle w:val="Liststycke"/>
              <w:numPr>
                <w:ilvl w:val="0"/>
                <w:numId w:val="42"/>
              </w:numPr>
              <w:tabs>
                <w:tab w:val="num" w:pos="720"/>
              </w:tabs>
              <w:rPr>
                <w:rFonts w:ascii="Arial" w:eastAsia="Arial" w:hAnsi="Arial" w:cs="Arial"/>
                <w:sz w:val="14"/>
                <w:szCs w:val="14"/>
              </w:rPr>
            </w:pPr>
            <w:r>
              <w:rPr>
                <w:rFonts w:ascii="Arial" w:eastAsia="Arial" w:hAnsi="Arial" w:cs="Arial"/>
                <w:sz w:val="14"/>
                <w:szCs w:val="14"/>
              </w:rPr>
              <w:t>Uppföljningar på enhetsnivå</w:t>
            </w:r>
          </w:p>
        </w:tc>
      </w:tr>
      <w:tr w:rsidR="00936C1D" w14:paraId="3408DFF0" w14:textId="0B7C2783" w:rsidTr="00936C1D">
        <w:trPr>
          <w:trHeight w:val="372"/>
        </w:trPr>
        <w:tc>
          <w:tcPr>
            <w:tcW w:w="983" w:type="dxa"/>
            <w:tcBorders>
              <w:top w:val="single" w:sz="24" w:space="0" w:color="FFFFFF" w:themeColor="background1"/>
              <w:left w:val="single" w:sz="24" w:space="0" w:color="FFFFFF" w:themeColor="background1"/>
              <w:bottom w:val="nil"/>
              <w:right w:val="single" w:sz="24" w:space="0" w:color="FFFFFF" w:themeColor="background1"/>
            </w:tcBorders>
            <w:shd w:val="clear" w:color="auto" w:fill="C0B3D9" w:themeFill="accent6" w:themeFillTint="66"/>
          </w:tcPr>
          <w:p w14:paraId="0D6D6FFC" w14:textId="061DBF67" w:rsidR="00936C1D" w:rsidRPr="007E0875" w:rsidRDefault="00936C1D" w:rsidP="00936C1D">
            <w:pPr>
              <w:spacing w:before="60"/>
            </w:pPr>
            <w:r w:rsidRPr="007E0875">
              <w:rPr>
                <w:rFonts w:ascii="Arial" w:eastAsia="Arial" w:hAnsi="Arial" w:cs="Arial"/>
                <w:b/>
                <w:bCs/>
                <w:sz w:val="16"/>
                <w:szCs w:val="16"/>
              </w:rPr>
              <w:t xml:space="preserve">Dokumentation </w:t>
            </w:r>
          </w:p>
        </w:tc>
        <w:tc>
          <w:tcPr>
            <w:tcW w:w="3827" w:type="dxa"/>
            <w:tcBorders>
              <w:top w:val="single" w:sz="24" w:space="0" w:color="FFFFFF" w:themeColor="background1"/>
              <w:left w:val="single" w:sz="24" w:space="0" w:color="FFFFFF" w:themeColor="background1"/>
              <w:bottom w:val="nil"/>
              <w:right w:val="single" w:sz="24" w:space="0" w:color="FFFFFF" w:themeColor="background1"/>
            </w:tcBorders>
            <w:shd w:val="clear" w:color="auto" w:fill="E8E3F1"/>
          </w:tcPr>
          <w:p w14:paraId="1F59ABF6" w14:textId="351426CB" w:rsidR="00936C1D" w:rsidRPr="00766EA8" w:rsidRDefault="00936C1D" w:rsidP="00936C1D">
            <w:pPr>
              <w:spacing w:before="60"/>
            </w:pPr>
            <w:r>
              <w:rPr>
                <w:rFonts w:ascii="Arial" w:eastAsia="Arial" w:hAnsi="Arial" w:cs="Arial"/>
                <w:sz w:val="14"/>
                <w:szCs w:val="14"/>
              </w:rPr>
              <w:t xml:space="preserve">I minnesanteckningar </w:t>
            </w:r>
          </w:p>
        </w:tc>
        <w:tc>
          <w:tcPr>
            <w:tcW w:w="4111" w:type="dxa"/>
            <w:tcBorders>
              <w:top w:val="single" w:sz="24" w:space="0" w:color="FFFFFF" w:themeColor="background1"/>
              <w:left w:val="single" w:sz="24" w:space="0" w:color="FFFFFF" w:themeColor="background1"/>
              <w:bottom w:val="nil"/>
              <w:right w:val="single" w:sz="24" w:space="0" w:color="FFFFFF" w:themeColor="background1"/>
            </w:tcBorders>
            <w:shd w:val="clear" w:color="auto" w:fill="E8E3F1"/>
          </w:tcPr>
          <w:p w14:paraId="350486CF" w14:textId="31B90EEB" w:rsidR="00936C1D" w:rsidRDefault="00936C1D" w:rsidP="00936C1D">
            <w:pPr>
              <w:spacing w:before="60"/>
              <w:rPr>
                <w:rFonts w:ascii="Arial" w:eastAsia="Arial" w:hAnsi="Arial" w:cs="Arial"/>
                <w:sz w:val="14"/>
                <w:szCs w:val="14"/>
              </w:rPr>
            </w:pPr>
            <w:r>
              <w:rPr>
                <w:rFonts w:ascii="Arial" w:eastAsia="Arial" w:hAnsi="Arial" w:cs="Arial"/>
                <w:sz w:val="14"/>
                <w:szCs w:val="14"/>
              </w:rPr>
              <w:t>I minnesanteckningar</w:t>
            </w:r>
          </w:p>
        </w:tc>
      </w:tr>
    </w:tbl>
    <w:p w14:paraId="1D08FDE7" w14:textId="38DAA8C2" w:rsidR="00CB588F" w:rsidRDefault="00CB588F">
      <w:pPr>
        <w:spacing w:after="240" w:line="240" w:lineRule="auto"/>
        <w:rPr>
          <w:rFonts w:asciiTheme="majorHAnsi" w:hAnsiTheme="majorHAnsi" w:cstheme="majorHAnsi"/>
          <w:b/>
          <w:bCs/>
          <w:sz w:val="20"/>
          <w:szCs w:val="20"/>
        </w:rPr>
      </w:pPr>
    </w:p>
    <w:p w14:paraId="171744B4" w14:textId="0D9D1999" w:rsidR="00B57F6B" w:rsidRDefault="006764CC" w:rsidP="006764CC">
      <w:pPr>
        <w:pStyle w:val="Rubrik2"/>
      </w:pPr>
      <w:bookmarkStart w:id="3" w:name="_Toc484617277"/>
      <w:bookmarkEnd w:id="1"/>
      <w:r>
        <w:t xml:space="preserve">Syftet med denna </w:t>
      </w:r>
      <w:bookmarkEnd w:id="3"/>
      <w:r w:rsidR="003744ED">
        <w:t>ruti</w:t>
      </w:r>
      <w:r w:rsidR="00884B9D">
        <w:t>n</w:t>
      </w:r>
      <w:bookmarkStart w:id="4" w:name="_Toc484617278"/>
    </w:p>
    <w:p w14:paraId="1729874B" w14:textId="7E481D2D" w:rsidR="00B57F6B" w:rsidRPr="00B57F6B" w:rsidRDefault="00D27AFA" w:rsidP="00B57F6B">
      <w:r>
        <w:t>Den här rutinen beskriver den samverkan som handlar om verksamhetsfrågor</w:t>
      </w:r>
      <w:r w:rsidR="00C67172">
        <w:t xml:space="preserve"> (ej individärenden)</w:t>
      </w:r>
      <w:r>
        <w:t xml:space="preserve">. Denna typ av samordning sker för att koordinera resurser och arbetsinsatser utifrån det gemensamma uppdraget; en god och nära vård och omsorg. Syftet är att skapa förutsättningar för att förbättra kvaliteten, effektiviteten och patientsäkerheten inom vården och omsorgen. </w:t>
      </w:r>
    </w:p>
    <w:p w14:paraId="7150C534" w14:textId="41DB59F8" w:rsidR="006764CC" w:rsidRDefault="006764CC" w:rsidP="006764CC">
      <w:pPr>
        <w:pStyle w:val="Rubrik2"/>
      </w:pPr>
      <w:r>
        <w:t xml:space="preserve">Vem omfattas av </w:t>
      </w:r>
      <w:bookmarkEnd w:id="4"/>
      <w:r w:rsidR="003744ED">
        <w:t>rutin</w:t>
      </w:r>
      <w:r w:rsidR="00CC7D10">
        <w:t>en</w:t>
      </w:r>
    </w:p>
    <w:p w14:paraId="004D2ED2" w14:textId="1830E5B3" w:rsidR="003C13C4" w:rsidRDefault="003744ED" w:rsidP="006764CC">
      <w:r>
        <w:t xml:space="preserve">Denna </w:t>
      </w:r>
      <w:r w:rsidR="000C5677">
        <w:t>r</w:t>
      </w:r>
      <w:r w:rsidR="003C13C4">
        <w:t>utin gäller tillsvidare för berörda chefer och medarbetare i Göteborgs stad.</w:t>
      </w:r>
    </w:p>
    <w:p w14:paraId="66A0E4F0" w14:textId="77777777" w:rsidR="006764CC" w:rsidRDefault="006764CC" w:rsidP="006764CC">
      <w:pPr>
        <w:pStyle w:val="Rubrik2"/>
      </w:pPr>
      <w:bookmarkStart w:id="5" w:name="_Toc484617280"/>
      <w:r>
        <w:t>Koppling till andra styrande dokument</w:t>
      </w:r>
      <w:bookmarkEnd w:id="5"/>
    </w:p>
    <w:p w14:paraId="4602E100" w14:textId="28B91A63" w:rsidR="003741E7" w:rsidRPr="001079E9" w:rsidRDefault="003741E7" w:rsidP="00BB387D">
      <w:pPr>
        <w:rPr>
          <w:b/>
          <w:bCs/>
          <w:i/>
          <w:iCs/>
        </w:rPr>
      </w:pPr>
      <w:r>
        <w:br/>
      </w:r>
      <w:r w:rsidR="00BB387D" w:rsidRPr="001079E9">
        <w:t xml:space="preserve">Denna rutin ersätter </w:t>
      </w:r>
      <w:r w:rsidR="001079E9" w:rsidRPr="00304291">
        <w:rPr>
          <w:b/>
          <w:bCs/>
          <w:i/>
          <w:iCs/>
        </w:rPr>
        <w:t>S</w:t>
      </w:r>
      <w:r w:rsidR="002E6755" w:rsidRPr="00304291">
        <w:rPr>
          <w:b/>
          <w:bCs/>
          <w:i/>
          <w:iCs/>
        </w:rPr>
        <w:t>amverkan i verksamhetsfrågor mellan kommunens hälso- och sjukvård och utförare av vård om omsorgsinsatser (Rutin)</w:t>
      </w:r>
      <w:r w:rsidR="00BB387D" w:rsidRPr="00304291">
        <w:rPr>
          <w:b/>
          <w:bCs/>
          <w:i/>
          <w:iCs/>
        </w:rPr>
        <w:t>.</w:t>
      </w:r>
      <w:r w:rsidR="00BB387D" w:rsidRPr="001079E9">
        <w:rPr>
          <w:b/>
          <w:bCs/>
          <w:i/>
          <w:iCs/>
        </w:rPr>
        <w:t xml:space="preserve"> </w:t>
      </w:r>
    </w:p>
    <w:tbl>
      <w:tblPr>
        <w:tblStyle w:val="Tabellrutnt1"/>
        <w:tblW w:w="0" w:type="auto"/>
        <w:tblCellMar>
          <w:top w:w="85" w:type="dxa"/>
          <w:bottom w:w="85" w:type="dxa"/>
        </w:tblCellMar>
        <w:tblLook w:val="04A0" w:firstRow="1" w:lastRow="0" w:firstColumn="1" w:lastColumn="0" w:noHBand="0" w:noVBand="1"/>
      </w:tblPr>
      <w:tblGrid>
        <w:gridCol w:w="3963"/>
        <w:gridCol w:w="3963"/>
      </w:tblGrid>
      <w:tr w:rsidR="00BB387D" w:rsidRPr="00BB387D" w14:paraId="012557CD" w14:textId="77777777">
        <w:trPr>
          <w:cnfStyle w:val="100000000000" w:firstRow="1" w:lastRow="0" w:firstColumn="0" w:lastColumn="0" w:oddVBand="0" w:evenVBand="0" w:oddHBand="0" w:evenHBand="0" w:firstRowFirstColumn="0" w:firstRowLastColumn="0" w:lastRowFirstColumn="0" w:lastRowLastColumn="0"/>
          <w:trHeight w:val="283"/>
        </w:trPr>
        <w:tc>
          <w:tcPr>
            <w:tcW w:w="3963" w:type="dxa"/>
            <w:vAlign w:val="center"/>
          </w:tcPr>
          <w:p w14:paraId="3146CD91" w14:textId="77777777" w:rsidR="00BB387D" w:rsidRPr="00BB387D" w:rsidRDefault="00BB387D" w:rsidP="00BB387D">
            <w:pPr>
              <w:spacing w:before="40" w:after="0" w:afterAutospacing="0"/>
              <w:rPr>
                <w:rFonts w:asciiTheme="majorHAnsi" w:hAnsiTheme="majorHAnsi" w:cstheme="majorHAnsi"/>
                <w:sz w:val="20"/>
                <w:szCs w:val="22"/>
              </w:rPr>
            </w:pPr>
            <w:r w:rsidRPr="00BB387D">
              <w:rPr>
                <w:rFonts w:asciiTheme="majorHAnsi" w:hAnsiTheme="majorHAnsi" w:cstheme="majorHAnsi"/>
                <w:sz w:val="20"/>
                <w:szCs w:val="22"/>
              </w:rPr>
              <w:t>Styrande dokument</w:t>
            </w:r>
          </w:p>
        </w:tc>
        <w:tc>
          <w:tcPr>
            <w:tcW w:w="3963" w:type="dxa"/>
            <w:vAlign w:val="center"/>
          </w:tcPr>
          <w:p w14:paraId="04490A86" w14:textId="77777777" w:rsidR="00BB387D" w:rsidRPr="00BB387D" w:rsidRDefault="00BB387D" w:rsidP="00BB387D">
            <w:pPr>
              <w:spacing w:before="40" w:after="0" w:afterAutospacing="0"/>
              <w:rPr>
                <w:rFonts w:asciiTheme="majorHAnsi" w:hAnsiTheme="majorHAnsi" w:cstheme="majorHAnsi"/>
                <w:sz w:val="20"/>
                <w:szCs w:val="22"/>
              </w:rPr>
            </w:pPr>
            <w:r w:rsidRPr="00BB387D">
              <w:rPr>
                <w:rFonts w:asciiTheme="majorHAnsi" w:hAnsiTheme="majorHAnsi" w:cstheme="majorHAnsi"/>
                <w:sz w:val="20"/>
                <w:szCs w:val="22"/>
              </w:rPr>
              <w:t>Koppling till denna rutin</w:t>
            </w:r>
          </w:p>
        </w:tc>
      </w:tr>
      <w:tr w:rsidR="001079E9" w:rsidRPr="00BB387D" w14:paraId="1D1636FB" w14:textId="77777777">
        <w:trPr>
          <w:trHeight w:val="283"/>
        </w:trPr>
        <w:tc>
          <w:tcPr>
            <w:tcW w:w="3963" w:type="dxa"/>
          </w:tcPr>
          <w:p w14:paraId="1CC3DBD2" w14:textId="50E98502" w:rsidR="001079E9" w:rsidRPr="001079E9" w:rsidRDefault="006A161A" w:rsidP="00BB387D">
            <w:pPr>
              <w:spacing w:after="100"/>
            </w:pPr>
            <w:r>
              <w:t>Göteborgs stads rutin för samverkan med och för individen</w:t>
            </w:r>
          </w:p>
        </w:tc>
        <w:tc>
          <w:tcPr>
            <w:tcW w:w="3963" w:type="dxa"/>
          </w:tcPr>
          <w:p w14:paraId="20D4C1A9" w14:textId="24C5DD64" w:rsidR="001079E9" w:rsidRPr="001079E9" w:rsidRDefault="000B25A9" w:rsidP="00BB387D">
            <w:r>
              <w:t xml:space="preserve">Är den personcentrerade samverkansformen </w:t>
            </w:r>
            <w:r w:rsidR="005440F5">
              <w:t>vilken</w:t>
            </w:r>
            <w:r>
              <w:t xml:space="preserve"> kompletterar</w:t>
            </w:r>
            <w:r w:rsidR="005440F5">
              <w:t xml:space="preserve"> innehållet i </w:t>
            </w:r>
            <w:r w:rsidR="0081560E">
              <w:t>denna rutin</w:t>
            </w:r>
            <w:r w:rsidR="004A620D">
              <w:t xml:space="preserve">. </w:t>
            </w:r>
          </w:p>
        </w:tc>
      </w:tr>
    </w:tbl>
    <w:p w14:paraId="710352F6" w14:textId="77777777" w:rsidR="00BB387D" w:rsidRPr="00BB387D" w:rsidRDefault="00BB387D" w:rsidP="00BB387D"/>
    <w:p w14:paraId="3C5514C9" w14:textId="1AB9D639" w:rsidR="006764CC" w:rsidRDefault="00BB387D" w:rsidP="005A2E04">
      <w:pPr>
        <w:pStyle w:val="Rubrik2"/>
      </w:pPr>
      <w:bookmarkStart w:id="6" w:name="_Toc484617281"/>
      <w:r>
        <w:t>S</w:t>
      </w:r>
      <w:r w:rsidR="006764CC">
        <w:t>tödjande dokument</w:t>
      </w:r>
      <w:bookmarkEnd w:id="6"/>
    </w:p>
    <w:p w14:paraId="1913C278" w14:textId="535A7B14" w:rsidR="00F11B2F" w:rsidRPr="00F11B2F" w:rsidRDefault="00F11B2F" w:rsidP="00F11B2F">
      <w:r>
        <w:t>Välfärdens processer inom socialtjänst och hälso- och sjukvård.</w:t>
      </w:r>
    </w:p>
    <w:sectPr w:rsidR="00F11B2F" w:rsidRPr="00F11B2F" w:rsidSect="005A2E04">
      <w:footerReference w:type="default" r:id="rId13"/>
      <w:footerReference w:type="first" r:id="rId14"/>
      <w:pgSz w:w="11906" w:h="16838" w:code="9"/>
      <w:pgMar w:top="1418" w:right="2552" w:bottom="1418" w:left="1418" w:header="73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F7D46" w14:textId="77777777" w:rsidR="00E47A7D" w:rsidRDefault="00E47A7D" w:rsidP="00BF282B">
      <w:pPr>
        <w:spacing w:after="0" w:line="240" w:lineRule="auto"/>
      </w:pPr>
      <w:r>
        <w:separator/>
      </w:r>
    </w:p>
  </w:endnote>
  <w:endnote w:type="continuationSeparator" w:id="0">
    <w:p w14:paraId="6EC48C6E" w14:textId="77777777" w:rsidR="00E47A7D" w:rsidRDefault="00E47A7D" w:rsidP="00BF282B">
      <w:pPr>
        <w:spacing w:after="0" w:line="240" w:lineRule="auto"/>
      </w:pPr>
      <w:r>
        <w:continuationSeparator/>
      </w:r>
    </w:p>
  </w:endnote>
  <w:endnote w:type="continuationNotice" w:id="1">
    <w:p w14:paraId="5AC86D0F" w14:textId="77777777" w:rsidR="00E47A7D" w:rsidRDefault="00E47A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Mincho">
    <w:altName w:val="ＭＳ Ｐ明朝"/>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EF36E6" w:rsidRPr="008117AD" w14:paraId="4B9DB4FC" w14:textId="77777777">
      <w:sdt>
        <w:sdtPr>
          <w:alias w:val="Titel"/>
          <w:tag w:val="Anvisning"/>
          <w:id w:val="-482162068"/>
          <w:placeholder>
            <w:docPart w:val="825698E4BD87451B85E5BE8DEA085458"/>
          </w:placeholder>
          <w:dataBinding w:prefixMappings="xmlns:ns0='http://purl.org/dc/elements/1.1/' xmlns:ns1='http://schemas.openxmlformats.org/package/2006/metadata/core-properties' " w:xpath="/ns1:coreProperties[1]/ns0:title[1]" w:storeItemID="{6C3C8BC8-F283-45AE-878A-BAB7291924A1}"/>
          <w:text/>
        </w:sdtPr>
        <w:sdtEndPr/>
        <w:sdtContent>
          <w:tc>
            <w:tcPr>
              <w:tcW w:w="7938" w:type="dxa"/>
            </w:tcPr>
            <w:p w14:paraId="7E1F9E08" w14:textId="14C257A8" w:rsidR="00EF36E6" w:rsidRPr="00841810" w:rsidRDefault="009102E0" w:rsidP="00EF36E6">
              <w:pPr>
                <w:pStyle w:val="Sidfot"/>
              </w:pPr>
              <w:r>
                <w:t>Göteborgs stads rutin för samverkan kring verksamhetsfrågor</w:t>
              </w:r>
            </w:p>
          </w:tc>
        </w:sdtContent>
      </w:sdt>
      <w:tc>
        <w:tcPr>
          <w:tcW w:w="1134" w:type="dxa"/>
        </w:tcPr>
        <w:p w14:paraId="1DFE9B6F" w14:textId="77777777" w:rsidR="00EF36E6" w:rsidRPr="008117AD" w:rsidRDefault="00EF36E6" w:rsidP="00EF36E6">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4AF367C3" w14:textId="77777777" w:rsidR="00F626B5" w:rsidRDefault="00F626B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EF36E6" w:rsidRPr="008117AD" w14:paraId="5B46513C" w14:textId="77777777">
      <w:sdt>
        <w:sdtPr>
          <w:alias w:val="Titel"/>
          <w:tag w:val="Anvisning"/>
          <w:id w:val="-1489394155"/>
          <w:placeholder>
            <w:docPart w:val="5344BDD458BB4DD9B4541D690A7EF9F7"/>
          </w:placeholder>
          <w:dataBinding w:prefixMappings="xmlns:ns0='http://purl.org/dc/elements/1.1/' xmlns:ns1='http://schemas.openxmlformats.org/package/2006/metadata/core-properties' " w:xpath="/ns1:coreProperties[1]/ns0:title[1]" w:storeItemID="{6C3C8BC8-F283-45AE-878A-BAB7291924A1}"/>
          <w:text/>
        </w:sdtPr>
        <w:sdtEndPr/>
        <w:sdtContent>
          <w:tc>
            <w:tcPr>
              <w:tcW w:w="7938" w:type="dxa"/>
            </w:tcPr>
            <w:p w14:paraId="77BF69AA" w14:textId="6B4D79BF" w:rsidR="00EF36E6" w:rsidRPr="00841810" w:rsidRDefault="009102E0" w:rsidP="00EF36E6">
              <w:pPr>
                <w:pStyle w:val="Sidfot"/>
              </w:pPr>
              <w:r>
                <w:t>Göteborgs stads rutin för samverkan kring verksamhetsfrågor</w:t>
              </w:r>
            </w:p>
          </w:tc>
        </w:sdtContent>
      </w:sdt>
      <w:tc>
        <w:tcPr>
          <w:tcW w:w="1134" w:type="dxa"/>
        </w:tcPr>
        <w:p w14:paraId="0545A136" w14:textId="77777777" w:rsidR="00EF36E6" w:rsidRPr="008117AD" w:rsidRDefault="00EF36E6" w:rsidP="00EF36E6">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005A770D" w14:textId="77777777" w:rsidR="00F626B5" w:rsidRDefault="00F626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A2D75" w14:textId="77777777" w:rsidR="00E47A7D" w:rsidRDefault="00E47A7D" w:rsidP="00BF282B">
      <w:pPr>
        <w:spacing w:after="0" w:line="240" w:lineRule="auto"/>
      </w:pPr>
      <w:r>
        <w:separator/>
      </w:r>
    </w:p>
  </w:footnote>
  <w:footnote w:type="continuationSeparator" w:id="0">
    <w:p w14:paraId="757DD7CF" w14:textId="77777777" w:rsidR="00E47A7D" w:rsidRDefault="00E47A7D" w:rsidP="00BF282B">
      <w:pPr>
        <w:spacing w:after="0" w:line="240" w:lineRule="auto"/>
      </w:pPr>
      <w:r>
        <w:continuationSeparator/>
      </w:r>
    </w:p>
  </w:footnote>
  <w:footnote w:type="continuationNotice" w:id="1">
    <w:p w14:paraId="0FB7CB54" w14:textId="77777777" w:rsidR="00E47A7D" w:rsidRDefault="00E47A7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DEC8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4091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A240E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4884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B10C3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2A6C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A4C5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783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F86E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966D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723AA"/>
    <w:multiLevelType w:val="hybridMultilevel"/>
    <w:tmpl w:val="D95C3E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9077571"/>
    <w:multiLevelType w:val="hybridMultilevel"/>
    <w:tmpl w:val="7FE612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B5A8F78"/>
    <w:multiLevelType w:val="hybridMultilevel"/>
    <w:tmpl w:val="E1DC5886"/>
    <w:lvl w:ilvl="0" w:tplc="7E9490E2">
      <w:start w:val="1"/>
      <w:numFmt w:val="bullet"/>
      <w:lvlText w:val="·"/>
      <w:lvlJc w:val="left"/>
      <w:pPr>
        <w:ind w:left="720" w:hanging="360"/>
      </w:pPr>
      <w:rPr>
        <w:rFonts w:ascii="Symbol" w:hAnsi="Symbol" w:hint="default"/>
      </w:rPr>
    </w:lvl>
    <w:lvl w:ilvl="1" w:tplc="B302D5D6">
      <w:start w:val="1"/>
      <w:numFmt w:val="bullet"/>
      <w:lvlText w:val="o"/>
      <w:lvlJc w:val="left"/>
      <w:pPr>
        <w:ind w:left="1440" w:hanging="360"/>
      </w:pPr>
      <w:rPr>
        <w:rFonts w:ascii="Courier New" w:hAnsi="Courier New" w:hint="default"/>
      </w:rPr>
    </w:lvl>
    <w:lvl w:ilvl="2" w:tplc="F87C5548">
      <w:start w:val="1"/>
      <w:numFmt w:val="bullet"/>
      <w:lvlText w:val=""/>
      <w:lvlJc w:val="left"/>
      <w:pPr>
        <w:ind w:left="2160" w:hanging="360"/>
      </w:pPr>
      <w:rPr>
        <w:rFonts w:ascii="Wingdings" w:hAnsi="Wingdings" w:hint="default"/>
      </w:rPr>
    </w:lvl>
    <w:lvl w:ilvl="3" w:tplc="411AFCEE">
      <w:start w:val="1"/>
      <w:numFmt w:val="bullet"/>
      <w:lvlText w:val=""/>
      <w:lvlJc w:val="left"/>
      <w:pPr>
        <w:ind w:left="2880" w:hanging="360"/>
      </w:pPr>
      <w:rPr>
        <w:rFonts w:ascii="Symbol" w:hAnsi="Symbol" w:hint="default"/>
      </w:rPr>
    </w:lvl>
    <w:lvl w:ilvl="4" w:tplc="E48AFD6A">
      <w:start w:val="1"/>
      <w:numFmt w:val="bullet"/>
      <w:lvlText w:val="o"/>
      <w:lvlJc w:val="left"/>
      <w:pPr>
        <w:ind w:left="3600" w:hanging="360"/>
      </w:pPr>
      <w:rPr>
        <w:rFonts w:ascii="Courier New" w:hAnsi="Courier New" w:hint="default"/>
      </w:rPr>
    </w:lvl>
    <w:lvl w:ilvl="5" w:tplc="83C6D8A6">
      <w:start w:val="1"/>
      <w:numFmt w:val="bullet"/>
      <w:lvlText w:val=""/>
      <w:lvlJc w:val="left"/>
      <w:pPr>
        <w:ind w:left="4320" w:hanging="360"/>
      </w:pPr>
      <w:rPr>
        <w:rFonts w:ascii="Wingdings" w:hAnsi="Wingdings" w:hint="default"/>
      </w:rPr>
    </w:lvl>
    <w:lvl w:ilvl="6" w:tplc="FA201F22">
      <w:start w:val="1"/>
      <w:numFmt w:val="bullet"/>
      <w:lvlText w:val=""/>
      <w:lvlJc w:val="left"/>
      <w:pPr>
        <w:ind w:left="5040" w:hanging="360"/>
      </w:pPr>
      <w:rPr>
        <w:rFonts w:ascii="Symbol" w:hAnsi="Symbol" w:hint="default"/>
      </w:rPr>
    </w:lvl>
    <w:lvl w:ilvl="7" w:tplc="CC600038">
      <w:start w:val="1"/>
      <w:numFmt w:val="bullet"/>
      <w:lvlText w:val="o"/>
      <w:lvlJc w:val="left"/>
      <w:pPr>
        <w:ind w:left="5760" w:hanging="360"/>
      </w:pPr>
      <w:rPr>
        <w:rFonts w:ascii="Courier New" w:hAnsi="Courier New" w:hint="default"/>
      </w:rPr>
    </w:lvl>
    <w:lvl w:ilvl="8" w:tplc="E45C2154">
      <w:start w:val="1"/>
      <w:numFmt w:val="bullet"/>
      <w:lvlText w:val=""/>
      <w:lvlJc w:val="left"/>
      <w:pPr>
        <w:ind w:left="6480" w:hanging="360"/>
      </w:pPr>
      <w:rPr>
        <w:rFonts w:ascii="Wingdings" w:hAnsi="Wingdings" w:hint="default"/>
      </w:rPr>
    </w:lvl>
  </w:abstractNum>
  <w:abstractNum w:abstractNumId="13" w15:restartNumberingAfterBreak="0">
    <w:nsid w:val="0DF64FAC"/>
    <w:multiLevelType w:val="hybridMultilevel"/>
    <w:tmpl w:val="2E3C2710"/>
    <w:lvl w:ilvl="0" w:tplc="FF5AAE16">
      <w:start w:val="1"/>
      <w:numFmt w:val="bullet"/>
      <w:lvlText w:val="·"/>
      <w:lvlJc w:val="left"/>
      <w:pPr>
        <w:ind w:left="720" w:hanging="360"/>
      </w:pPr>
      <w:rPr>
        <w:rFonts w:ascii="Symbol" w:hAnsi="Symbol" w:hint="default"/>
      </w:rPr>
    </w:lvl>
    <w:lvl w:ilvl="1" w:tplc="F46EAEDA">
      <w:start w:val="1"/>
      <w:numFmt w:val="bullet"/>
      <w:lvlText w:val="o"/>
      <w:lvlJc w:val="left"/>
      <w:pPr>
        <w:ind w:left="1440" w:hanging="360"/>
      </w:pPr>
      <w:rPr>
        <w:rFonts w:ascii="Courier New" w:hAnsi="Courier New" w:hint="default"/>
      </w:rPr>
    </w:lvl>
    <w:lvl w:ilvl="2" w:tplc="77789DA6">
      <w:start w:val="1"/>
      <w:numFmt w:val="bullet"/>
      <w:lvlText w:val=""/>
      <w:lvlJc w:val="left"/>
      <w:pPr>
        <w:ind w:left="2160" w:hanging="360"/>
      </w:pPr>
      <w:rPr>
        <w:rFonts w:ascii="Wingdings" w:hAnsi="Wingdings" w:hint="default"/>
      </w:rPr>
    </w:lvl>
    <w:lvl w:ilvl="3" w:tplc="932EF878">
      <w:start w:val="1"/>
      <w:numFmt w:val="bullet"/>
      <w:lvlText w:val=""/>
      <w:lvlJc w:val="left"/>
      <w:pPr>
        <w:ind w:left="2880" w:hanging="360"/>
      </w:pPr>
      <w:rPr>
        <w:rFonts w:ascii="Symbol" w:hAnsi="Symbol" w:hint="default"/>
      </w:rPr>
    </w:lvl>
    <w:lvl w:ilvl="4" w:tplc="A35EFA70">
      <w:start w:val="1"/>
      <w:numFmt w:val="bullet"/>
      <w:lvlText w:val="o"/>
      <w:lvlJc w:val="left"/>
      <w:pPr>
        <w:ind w:left="3600" w:hanging="360"/>
      </w:pPr>
      <w:rPr>
        <w:rFonts w:ascii="Courier New" w:hAnsi="Courier New" w:hint="default"/>
      </w:rPr>
    </w:lvl>
    <w:lvl w:ilvl="5" w:tplc="409E3B7C">
      <w:start w:val="1"/>
      <w:numFmt w:val="bullet"/>
      <w:lvlText w:val=""/>
      <w:lvlJc w:val="left"/>
      <w:pPr>
        <w:ind w:left="4320" w:hanging="360"/>
      </w:pPr>
      <w:rPr>
        <w:rFonts w:ascii="Wingdings" w:hAnsi="Wingdings" w:hint="default"/>
      </w:rPr>
    </w:lvl>
    <w:lvl w:ilvl="6" w:tplc="77AA31B2">
      <w:start w:val="1"/>
      <w:numFmt w:val="bullet"/>
      <w:lvlText w:val=""/>
      <w:lvlJc w:val="left"/>
      <w:pPr>
        <w:ind w:left="5040" w:hanging="360"/>
      </w:pPr>
      <w:rPr>
        <w:rFonts w:ascii="Symbol" w:hAnsi="Symbol" w:hint="default"/>
      </w:rPr>
    </w:lvl>
    <w:lvl w:ilvl="7" w:tplc="E22E8B70">
      <w:start w:val="1"/>
      <w:numFmt w:val="bullet"/>
      <w:lvlText w:val="o"/>
      <w:lvlJc w:val="left"/>
      <w:pPr>
        <w:ind w:left="5760" w:hanging="360"/>
      </w:pPr>
      <w:rPr>
        <w:rFonts w:ascii="Courier New" w:hAnsi="Courier New" w:hint="default"/>
      </w:rPr>
    </w:lvl>
    <w:lvl w:ilvl="8" w:tplc="B2D2D1E8">
      <w:start w:val="1"/>
      <w:numFmt w:val="bullet"/>
      <w:lvlText w:val=""/>
      <w:lvlJc w:val="left"/>
      <w:pPr>
        <w:ind w:left="6480" w:hanging="360"/>
      </w:pPr>
      <w:rPr>
        <w:rFonts w:ascii="Wingdings" w:hAnsi="Wingdings" w:hint="default"/>
      </w:rPr>
    </w:lvl>
  </w:abstractNum>
  <w:abstractNum w:abstractNumId="14" w15:restartNumberingAfterBreak="0">
    <w:nsid w:val="15EF1C80"/>
    <w:multiLevelType w:val="hybridMultilevel"/>
    <w:tmpl w:val="24A8CA8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17764F30"/>
    <w:multiLevelType w:val="hybridMultilevel"/>
    <w:tmpl w:val="6652F1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7913E4F"/>
    <w:multiLevelType w:val="hybridMultilevel"/>
    <w:tmpl w:val="5D5047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1E0F61E4"/>
    <w:multiLevelType w:val="hybridMultilevel"/>
    <w:tmpl w:val="59044F26"/>
    <w:lvl w:ilvl="0" w:tplc="041D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5A43BBD"/>
    <w:multiLevelType w:val="hybridMultilevel"/>
    <w:tmpl w:val="048228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9C53EF7"/>
    <w:multiLevelType w:val="hybridMultilevel"/>
    <w:tmpl w:val="A7169A2C"/>
    <w:lvl w:ilvl="0" w:tplc="22D00BDA">
      <w:start w:val="1"/>
      <w:numFmt w:val="bullet"/>
      <w:lvlText w:val="·"/>
      <w:lvlJc w:val="left"/>
      <w:pPr>
        <w:ind w:left="720" w:hanging="360"/>
      </w:pPr>
      <w:rPr>
        <w:rFonts w:ascii="Symbol" w:hAnsi="Symbol" w:hint="default"/>
      </w:rPr>
    </w:lvl>
    <w:lvl w:ilvl="1" w:tplc="2F66DC5E">
      <w:start w:val="1"/>
      <w:numFmt w:val="bullet"/>
      <w:lvlText w:val="o"/>
      <w:lvlJc w:val="left"/>
      <w:pPr>
        <w:ind w:left="1440" w:hanging="360"/>
      </w:pPr>
      <w:rPr>
        <w:rFonts w:ascii="Courier New" w:hAnsi="Courier New" w:hint="default"/>
      </w:rPr>
    </w:lvl>
    <w:lvl w:ilvl="2" w:tplc="B434B8FC">
      <w:start w:val="1"/>
      <w:numFmt w:val="bullet"/>
      <w:lvlText w:val=""/>
      <w:lvlJc w:val="left"/>
      <w:pPr>
        <w:ind w:left="2160" w:hanging="360"/>
      </w:pPr>
      <w:rPr>
        <w:rFonts w:ascii="Wingdings" w:hAnsi="Wingdings" w:hint="default"/>
      </w:rPr>
    </w:lvl>
    <w:lvl w:ilvl="3" w:tplc="2E4437F0">
      <w:start w:val="1"/>
      <w:numFmt w:val="bullet"/>
      <w:lvlText w:val=""/>
      <w:lvlJc w:val="left"/>
      <w:pPr>
        <w:ind w:left="2880" w:hanging="360"/>
      </w:pPr>
      <w:rPr>
        <w:rFonts w:ascii="Symbol" w:hAnsi="Symbol" w:hint="default"/>
      </w:rPr>
    </w:lvl>
    <w:lvl w:ilvl="4" w:tplc="7164A5F6">
      <w:start w:val="1"/>
      <w:numFmt w:val="bullet"/>
      <w:lvlText w:val="o"/>
      <w:lvlJc w:val="left"/>
      <w:pPr>
        <w:ind w:left="3600" w:hanging="360"/>
      </w:pPr>
      <w:rPr>
        <w:rFonts w:ascii="Courier New" w:hAnsi="Courier New" w:hint="default"/>
      </w:rPr>
    </w:lvl>
    <w:lvl w:ilvl="5" w:tplc="7ADA58AC">
      <w:start w:val="1"/>
      <w:numFmt w:val="bullet"/>
      <w:lvlText w:val=""/>
      <w:lvlJc w:val="left"/>
      <w:pPr>
        <w:ind w:left="4320" w:hanging="360"/>
      </w:pPr>
      <w:rPr>
        <w:rFonts w:ascii="Wingdings" w:hAnsi="Wingdings" w:hint="default"/>
      </w:rPr>
    </w:lvl>
    <w:lvl w:ilvl="6" w:tplc="38DCDF6C">
      <w:start w:val="1"/>
      <w:numFmt w:val="bullet"/>
      <w:lvlText w:val=""/>
      <w:lvlJc w:val="left"/>
      <w:pPr>
        <w:ind w:left="5040" w:hanging="360"/>
      </w:pPr>
      <w:rPr>
        <w:rFonts w:ascii="Symbol" w:hAnsi="Symbol" w:hint="default"/>
      </w:rPr>
    </w:lvl>
    <w:lvl w:ilvl="7" w:tplc="B554F29A">
      <w:start w:val="1"/>
      <w:numFmt w:val="bullet"/>
      <w:lvlText w:val="o"/>
      <w:lvlJc w:val="left"/>
      <w:pPr>
        <w:ind w:left="5760" w:hanging="360"/>
      </w:pPr>
      <w:rPr>
        <w:rFonts w:ascii="Courier New" w:hAnsi="Courier New" w:hint="default"/>
      </w:rPr>
    </w:lvl>
    <w:lvl w:ilvl="8" w:tplc="96769766">
      <w:start w:val="1"/>
      <w:numFmt w:val="bullet"/>
      <w:lvlText w:val=""/>
      <w:lvlJc w:val="left"/>
      <w:pPr>
        <w:ind w:left="6480" w:hanging="360"/>
      </w:pPr>
      <w:rPr>
        <w:rFonts w:ascii="Wingdings" w:hAnsi="Wingdings" w:hint="default"/>
      </w:rPr>
    </w:lvl>
  </w:abstractNum>
  <w:abstractNum w:abstractNumId="20" w15:restartNumberingAfterBreak="0">
    <w:nsid w:val="29F66508"/>
    <w:multiLevelType w:val="hybridMultilevel"/>
    <w:tmpl w:val="75E2BB9C"/>
    <w:lvl w:ilvl="0" w:tplc="E74E1876">
      <w:start w:val="1"/>
      <w:numFmt w:val="bullet"/>
      <w:lvlText w:val="·"/>
      <w:lvlJc w:val="left"/>
      <w:pPr>
        <w:ind w:left="720" w:hanging="360"/>
      </w:pPr>
      <w:rPr>
        <w:rFonts w:ascii="Symbol" w:hAnsi="Symbol" w:hint="default"/>
      </w:rPr>
    </w:lvl>
    <w:lvl w:ilvl="1" w:tplc="DB749540">
      <w:start w:val="1"/>
      <w:numFmt w:val="bullet"/>
      <w:lvlText w:val="o"/>
      <w:lvlJc w:val="left"/>
      <w:pPr>
        <w:ind w:left="1440" w:hanging="360"/>
      </w:pPr>
      <w:rPr>
        <w:rFonts w:ascii="Courier New" w:hAnsi="Courier New" w:hint="default"/>
      </w:rPr>
    </w:lvl>
    <w:lvl w:ilvl="2" w:tplc="5808A3C8">
      <w:start w:val="1"/>
      <w:numFmt w:val="bullet"/>
      <w:lvlText w:val=""/>
      <w:lvlJc w:val="left"/>
      <w:pPr>
        <w:ind w:left="2160" w:hanging="360"/>
      </w:pPr>
      <w:rPr>
        <w:rFonts w:ascii="Wingdings" w:hAnsi="Wingdings" w:hint="default"/>
      </w:rPr>
    </w:lvl>
    <w:lvl w:ilvl="3" w:tplc="B8004BEA">
      <w:start w:val="1"/>
      <w:numFmt w:val="bullet"/>
      <w:lvlText w:val=""/>
      <w:lvlJc w:val="left"/>
      <w:pPr>
        <w:ind w:left="2880" w:hanging="360"/>
      </w:pPr>
      <w:rPr>
        <w:rFonts w:ascii="Symbol" w:hAnsi="Symbol" w:hint="default"/>
      </w:rPr>
    </w:lvl>
    <w:lvl w:ilvl="4" w:tplc="CCA8BE7C">
      <w:start w:val="1"/>
      <w:numFmt w:val="bullet"/>
      <w:lvlText w:val="o"/>
      <w:lvlJc w:val="left"/>
      <w:pPr>
        <w:ind w:left="3600" w:hanging="360"/>
      </w:pPr>
      <w:rPr>
        <w:rFonts w:ascii="Courier New" w:hAnsi="Courier New" w:hint="default"/>
      </w:rPr>
    </w:lvl>
    <w:lvl w:ilvl="5" w:tplc="406256C4">
      <w:start w:val="1"/>
      <w:numFmt w:val="bullet"/>
      <w:lvlText w:val=""/>
      <w:lvlJc w:val="left"/>
      <w:pPr>
        <w:ind w:left="4320" w:hanging="360"/>
      </w:pPr>
      <w:rPr>
        <w:rFonts w:ascii="Wingdings" w:hAnsi="Wingdings" w:hint="default"/>
      </w:rPr>
    </w:lvl>
    <w:lvl w:ilvl="6" w:tplc="FC8E947C">
      <w:start w:val="1"/>
      <w:numFmt w:val="bullet"/>
      <w:lvlText w:val=""/>
      <w:lvlJc w:val="left"/>
      <w:pPr>
        <w:ind w:left="5040" w:hanging="360"/>
      </w:pPr>
      <w:rPr>
        <w:rFonts w:ascii="Symbol" w:hAnsi="Symbol" w:hint="default"/>
      </w:rPr>
    </w:lvl>
    <w:lvl w:ilvl="7" w:tplc="C78CEA30">
      <w:start w:val="1"/>
      <w:numFmt w:val="bullet"/>
      <w:lvlText w:val="o"/>
      <w:lvlJc w:val="left"/>
      <w:pPr>
        <w:ind w:left="5760" w:hanging="360"/>
      </w:pPr>
      <w:rPr>
        <w:rFonts w:ascii="Courier New" w:hAnsi="Courier New" w:hint="default"/>
      </w:rPr>
    </w:lvl>
    <w:lvl w:ilvl="8" w:tplc="C38679AA">
      <w:start w:val="1"/>
      <w:numFmt w:val="bullet"/>
      <w:lvlText w:val=""/>
      <w:lvlJc w:val="left"/>
      <w:pPr>
        <w:ind w:left="6480" w:hanging="360"/>
      </w:pPr>
      <w:rPr>
        <w:rFonts w:ascii="Wingdings" w:hAnsi="Wingdings" w:hint="default"/>
      </w:rPr>
    </w:lvl>
  </w:abstractNum>
  <w:abstractNum w:abstractNumId="21" w15:restartNumberingAfterBreak="0">
    <w:nsid w:val="2FAD2DCF"/>
    <w:multiLevelType w:val="hybridMultilevel"/>
    <w:tmpl w:val="18D63F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3602ADB"/>
    <w:multiLevelType w:val="hybridMultilevel"/>
    <w:tmpl w:val="577CB9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5C623B0"/>
    <w:multiLevelType w:val="hybridMultilevel"/>
    <w:tmpl w:val="AE44E6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82E72E7"/>
    <w:multiLevelType w:val="hybridMultilevel"/>
    <w:tmpl w:val="91C6FD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8BD6CB6"/>
    <w:multiLevelType w:val="hybridMultilevel"/>
    <w:tmpl w:val="B3D0D56E"/>
    <w:lvl w:ilvl="0" w:tplc="92CE6676">
      <w:start w:val="1"/>
      <w:numFmt w:val="bullet"/>
      <w:lvlText w:val="•"/>
      <w:lvlJc w:val="left"/>
      <w:pPr>
        <w:tabs>
          <w:tab w:val="num" w:pos="720"/>
        </w:tabs>
        <w:ind w:left="720" w:hanging="360"/>
      </w:pPr>
      <w:rPr>
        <w:rFonts w:ascii="Arial" w:hAnsi="Arial" w:hint="default"/>
      </w:rPr>
    </w:lvl>
    <w:lvl w:ilvl="1" w:tplc="5CCA33D4" w:tentative="1">
      <w:start w:val="1"/>
      <w:numFmt w:val="bullet"/>
      <w:lvlText w:val="•"/>
      <w:lvlJc w:val="left"/>
      <w:pPr>
        <w:tabs>
          <w:tab w:val="num" w:pos="1440"/>
        </w:tabs>
        <w:ind w:left="1440" w:hanging="360"/>
      </w:pPr>
      <w:rPr>
        <w:rFonts w:ascii="Arial" w:hAnsi="Arial" w:hint="default"/>
      </w:rPr>
    </w:lvl>
    <w:lvl w:ilvl="2" w:tplc="DB66688A" w:tentative="1">
      <w:start w:val="1"/>
      <w:numFmt w:val="bullet"/>
      <w:lvlText w:val="•"/>
      <w:lvlJc w:val="left"/>
      <w:pPr>
        <w:tabs>
          <w:tab w:val="num" w:pos="2160"/>
        </w:tabs>
        <w:ind w:left="2160" w:hanging="360"/>
      </w:pPr>
      <w:rPr>
        <w:rFonts w:ascii="Arial" w:hAnsi="Arial" w:hint="default"/>
      </w:rPr>
    </w:lvl>
    <w:lvl w:ilvl="3" w:tplc="D4E61DB6" w:tentative="1">
      <w:start w:val="1"/>
      <w:numFmt w:val="bullet"/>
      <w:lvlText w:val="•"/>
      <w:lvlJc w:val="left"/>
      <w:pPr>
        <w:tabs>
          <w:tab w:val="num" w:pos="2880"/>
        </w:tabs>
        <w:ind w:left="2880" w:hanging="360"/>
      </w:pPr>
      <w:rPr>
        <w:rFonts w:ascii="Arial" w:hAnsi="Arial" w:hint="default"/>
      </w:rPr>
    </w:lvl>
    <w:lvl w:ilvl="4" w:tplc="35464DF2" w:tentative="1">
      <w:start w:val="1"/>
      <w:numFmt w:val="bullet"/>
      <w:lvlText w:val="•"/>
      <w:lvlJc w:val="left"/>
      <w:pPr>
        <w:tabs>
          <w:tab w:val="num" w:pos="3600"/>
        </w:tabs>
        <w:ind w:left="3600" w:hanging="360"/>
      </w:pPr>
      <w:rPr>
        <w:rFonts w:ascii="Arial" w:hAnsi="Arial" w:hint="default"/>
      </w:rPr>
    </w:lvl>
    <w:lvl w:ilvl="5" w:tplc="C00C34A8" w:tentative="1">
      <w:start w:val="1"/>
      <w:numFmt w:val="bullet"/>
      <w:lvlText w:val="•"/>
      <w:lvlJc w:val="left"/>
      <w:pPr>
        <w:tabs>
          <w:tab w:val="num" w:pos="4320"/>
        </w:tabs>
        <w:ind w:left="4320" w:hanging="360"/>
      </w:pPr>
      <w:rPr>
        <w:rFonts w:ascii="Arial" w:hAnsi="Arial" w:hint="default"/>
      </w:rPr>
    </w:lvl>
    <w:lvl w:ilvl="6" w:tplc="6BF6551C" w:tentative="1">
      <w:start w:val="1"/>
      <w:numFmt w:val="bullet"/>
      <w:lvlText w:val="•"/>
      <w:lvlJc w:val="left"/>
      <w:pPr>
        <w:tabs>
          <w:tab w:val="num" w:pos="5040"/>
        </w:tabs>
        <w:ind w:left="5040" w:hanging="360"/>
      </w:pPr>
      <w:rPr>
        <w:rFonts w:ascii="Arial" w:hAnsi="Arial" w:hint="default"/>
      </w:rPr>
    </w:lvl>
    <w:lvl w:ilvl="7" w:tplc="739CC6C2" w:tentative="1">
      <w:start w:val="1"/>
      <w:numFmt w:val="bullet"/>
      <w:lvlText w:val="•"/>
      <w:lvlJc w:val="left"/>
      <w:pPr>
        <w:tabs>
          <w:tab w:val="num" w:pos="5760"/>
        </w:tabs>
        <w:ind w:left="5760" w:hanging="360"/>
      </w:pPr>
      <w:rPr>
        <w:rFonts w:ascii="Arial" w:hAnsi="Arial" w:hint="default"/>
      </w:rPr>
    </w:lvl>
    <w:lvl w:ilvl="8" w:tplc="9CCCD51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DF05C21"/>
    <w:multiLevelType w:val="hybridMultilevel"/>
    <w:tmpl w:val="59EE70B6"/>
    <w:lvl w:ilvl="0" w:tplc="82A21968">
      <w:start w:val="1"/>
      <w:numFmt w:val="bullet"/>
      <w:lvlText w:val="•"/>
      <w:lvlJc w:val="left"/>
      <w:pPr>
        <w:tabs>
          <w:tab w:val="num" w:pos="720"/>
        </w:tabs>
        <w:ind w:left="720" w:hanging="360"/>
      </w:pPr>
      <w:rPr>
        <w:rFonts w:ascii="Arial" w:hAnsi="Arial" w:hint="default"/>
      </w:rPr>
    </w:lvl>
    <w:lvl w:ilvl="1" w:tplc="00A2B8D6" w:tentative="1">
      <w:start w:val="1"/>
      <w:numFmt w:val="bullet"/>
      <w:lvlText w:val="•"/>
      <w:lvlJc w:val="left"/>
      <w:pPr>
        <w:tabs>
          <w:tab w:val="num" w:pos="1440"/>
        </w:tabs>
        <w:ind w:left="1440" w:hanging="360"/>
      </w:pPr>
      <w:rPr>
        <w:rFonts w:ascii="Arial" w:hAnsi="Arial" w:hint="default"/>
      </w:rPr>
    </w:lvl>
    <w:lvl w:ilvl="2" w:tplc="5ECE8CD2" w:tentative="1">
      <w:start w:val="1"/>
      <w:numFmt w:val="bullet"/>
      <w:lvlText w:val="•"/>
      <w:lvlJc w:val="left"/>
      <w:pPr>
        <w:tabs>
          <w:tab w:val="num" w:pos="2160"/>
        </w:tabs>
        <w:ind w:left="2160" w:hanging="360"/>
      </w:pPr>
      <w:rPr>
        <w:rFonts w:ascii="Arial" w:hAnsi="Arial" w:hint="default"/>
      </w:rPr>
    </w:lvl>
    <w:lvl w:ilvl="3" w:tplc="C6486012" w:tentative="1">
      <w:start w:val="1"/>
      <w:numFmt w:val="bullet"/>
      <w:lvlText w:val="•"/>
      <w:lvlJc w:val="left"/>
      <w:pPr>
        <w:tabs>
          <w:tab w:val="num" w:pos="2880"/>
        </w:tabs>
        <w:ind w:left="2880" w:hanging="360"/>
      </w:pPr>
      <w:rPr>
        <w:rFonts w:ascii="Arial" w:hAnsi="Arial" w:hint="default"/>
      </w:rPr>
    </w:lvl>
    <w:lvl w:ilvl="4" w:tplc="1AEAE628" w:tentative="1">
      <w:start w:val="1"/>
      <w:numFmt w:val="bullet"/>
      <w:lvlText w:val="•"/>
      <w:lvlJc w:val="left"/>
      <w:pPr>
        <w:tabs>
          <w:tab w:val="num" w:pos="3600"/>
        </w:tabs>
        <w:ind w:left="3600" w:hanging="360"/>
      </w:pPr>
      <w:rPr>
        <w:rFonts w:ascii="Arial" w:hAnsi="Arial" w:hint="default"/>
      </w:rPr>
    </w:lvl>
    <w:lvl w:ilvl="5" w:tplc="2D7A23C8" w:tentative="1">
      <w:start w:val="1"/>
      <w:numFmt w:val="bullet"/>
      <w:lvlText w:val="•"/>
      <w:lvlJc w:val="left"/>
      <w:pPr>
        <w:tabs>
          <w:tab w:val="num" w:pos="4320"/>
        </w:tabs>
        <w:ind w:left="4320" w:hanging="360"/>
      </w:pPr>
      <w:rPr>
        <w:rFonts w:ascii="Arial" w:hAnsi="Arial" w:hint="default"/>
      </w:rPr>
    </w:lvl>
    <w:lvl w:ilvl="6" w:tplc="F3D2888C" w:tentative="1">
      <w:start w:val="1"/>
      <w:numFmt w:val="bullet"/>
      <w:lvlText w:val="•"/>
      <w:lvlJc w:val="left"/>
      <w:pPr>
        <w:tabs>
          <w:tab w:val="num" w:pos="5040"/>
        </w:tabs>
        <w:ind w:left="5040" w:hanging="360"/>
      </w:pPr>
      <w:rPr>
        <w:rFonts w:ascii="Arial" w:hAnsi="Arial" w:hint="default"/>
      </w:rPr>
    </w:lvl>
    <w:lvl w:ilvl="7" w:tplc="C9BEFA8A" w:tentative="1">
      <w:start w:val="1"/>
      <w:numFmt w:val="bullet"/>
      <w:lvlText w:val="•"/>
      <w:lvlJc w:val="left"/>
      <w:pPr>
        <w:tabs>
          <w:tab w:val="num" w:pos="5760"/>
        </w:tabs>
        <w:ind w:left="5760" w:hanging="360"/>
      </w:pPr>
      <w:rPr>
        <w:rFonts w:ascii="Arial" w:hAnsi="Arial" w:hint="default"/>
      </w:rPr>
    </w:lvl>
    <w:lvl w:ilvl="8" w:tplc="35E4D93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6F85D96"/>
    <w:multiLevelType w:val="hybridMultilevel"/>
    <w:tmpl w:val="17D47D0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49365A5A"/>
    <w:multiLevelType w:val="hybridMultilevel"/>
    <w:tmpl w:val="E312E2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ADB6C4D"/>
    <w:multiLevelType w:val="hybridMultilevel"/>
    <w:tmpl w:val="476692DA"/>
    <w:lvl w:ilvl="0" w:tplc="220EBBF2">
      <w:start w:val="1"/>
      <w:numFmt w:val="bullet"/>
      <w:lvlText w:val="•"/>
      <w:lvlJc w:val="left"/>
      <w:pPr>
        <w:tabs>
          <w:tab w:val="num" w:pos="720"/>
        </w:tabs>
        <w:ind w:left="720" w:hanging="360"/>
      </w:pPr>
      <w:rPr>
        <w:rFonts w:ascii="Arial" w:hAnsi="Arial" w:hint="default"/>
      </w:rPr>
    </w:lvl>
    <w:lvl w:ilvl="1" w:tplc="E10AFCAA" w:tentative="1">
      <w:start w:val="1"/>
      <w:numFmt w:val="bullet"/>
      <w:lvlText w:val="•"/>
      <w:lvlJc w:val="left"/>
      <w:pPr>
        <w:tabs>
          <w:tab w:val="num" w:pos="1440"/>
        </w:tabs>
        <w:ind w:left="1440" w:hanging="360"/>
      </w:pPr>
      <w:rPr>
        <w:rFonts w:ascii="Arial" w:hAnsi="Arial" w:hint="default"/>
      </w:rPr>
    </w:lvl>
    <w:lvl w:ilvl="2" w:tplc="BBE49F60" w:tentative="1">
      <w:start w:val="1"/>
      <w:numFmt w:val="bullet"/>
      <w:lvlText w:val="•"/>
      <w:lvlJc w:val="left"/>
      <w:pPr>
        <w:tabs>
          <w:tab w:val="num" w:pos="2160"/>
        </w:tabs>
        <w:ind w:left="2160" w:hanging="360"/>
      </w:pPr>
      <w:rPr>
        <w:rFonts w:ascii="Arial" w:hAnsi="Arial" w:hint="default"/>
      </w:rPr>
    </w:lvl>
    <w:lvl w:ilvl="3" w:tplc="CC56908C" w:tentative="1">
      <w:start w:val="1"/>
      <w:numFmt w:val="bullet"/>
      <w:lvlText w:val="•"/>
      <w:lvlJc w:val="left"/>
      <w:pPr>
        <w:tabs>
          <w:tab w:val="num" w:pos="2880"/>
        </w:tabs>
        <w:ind w:left="2880" w:hanging="360"/>
      </w:pPr>
      <w:rPr>
        <w:rFonts w:ascii="Arial" w:hAnsi="Arial" w:hint="default"/>
      </w:rPr>
    </w:lvl>
    <w:lvl w:ilvl="4" w:tplc="B47816F2" w:tentative="1">
      <w:start w:val="1"/>
      <w:numFmt w:val="bullet"/>
      <w:lvlText w:val="•"/>
      <w:lvlJc w:val="left"/>
      <w:pPr>
        <w:tabs>
          <w:tab w:val="num" w:pos="3600"/>
        </w:tabs>
        <w:ind w:left="3600" w:hanging="360"/>
      </w:pPr>
      <w:rPr>
        <w:rFonts w:ascii="Arial" w:hAnsi="Arial" w:hint="default"/>
      </w:rPr>
    </w:lvl>
    <w:lvl w:ilvl="5" w:tplc="92568F10" w:tentative="1">
      <w:start w:val="1"/>
      <w:numFmt w:val="bullet"/>
      <w:lvlText w:val="•"/>
      <w:lvlJc w:val="left"/>
      <w:pPr>
        <w:tabs>
          <w:tab w:val="num" w:pos="4320"/>
        </w:tabs>
        <w:ind w:left="4320" w:hanging="360"/>
      </w:pPr>
      <w:rPr>
        <w:rFonts w:ascii="Arial" w:hAnsi="Arial" w:hint="default"/>
      </w:rPr>
    </w:lvl>
    <w:lvl w:ilvl="6" w:tplc="E9ECAF22" w:tentative="1">
      <w:start w:val="1"/>
      <w:numFmt w:val="bullet"/>
      <w:lvlText w:val="•"/>
      <w:lvlJc w:val="left"/>
      <w:pPr>
        <w:tabs>
          <w:tab w:val="num" w:pos="5040"/>
        </w:tabs>
        <w:ind w:left="5040" w:hanging="360"/>
      </w:pPr>
      <w:rPr>
        <w:rFonts w:ascii="Arial" w:hAnsi="Arial" w:hint="default"/>
      </w:rPr>
    </w:lvl>
    <w:lvl w:ilvl="7" w:tplc="513E2D16" w:tentative="1">
      <w:start w:val="1"/>
      <w:numFmt w:val="bullet"/>
      <w:lvlText w:val="•"/>
      <w:lvlJc w:val="left"/>
      <w:pPr>
        <w:tabs>
          <w:tab w:val="num" w:pos="5760"/>
        </w:tabs>
        <w:ind w:left="5760" w:hanging="360"/>
      </w:pPr>
      <w:rPr>
        <w:rFonts w:ascii="Arial" w:hAnsi="Arial" w:hint="default"/>
      </w:rPr>
    </w:lvl>
    <w:lvl w:ilvl="8" w:tplc="34B8BD2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DA85BD6"/>
    <w:multiLevelType w:val="hybridMultilevel"/>
    <w:tmpl w:val="C44AC7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4FDB4F18"/>
    <w:multiLevelType w:val="hybridMultilevel"/>
    <w:tmpl w:val="2C0E61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02E49B5"/>
    <w:multiLevelType w:val="hybridMultilevel"/>
    <w:tmpl w:val="1E0AEC10"/>
    <w:lvl w:ilvl="0" w:tplc="45F080C2">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1B96D72"/>
    <w:multiLevelType w:val="hybridMultilevel"/>
    <w:tmpl w:val="0AF25B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80D4369"/>
    <w:multiLevelType w:val="hybridMultilevel"/>
    <w:tmpl w:val="9CA040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DB11C5A"/>
    <w:multiLevelType w:val="hybridMultilevel"/>
    <w:tmpl w:val="AC561560"/>
    <w:lvl w:ilvl="0" w:tplc="6ED0B2CC">
      <w:start w:val="1"/>
      <w:numFmt w:val="bullet"/>
      <w:lvlText w:val="•"/>
      <w:lvlJc w:val="left"/>
      <w:pPr>
        <w:tabs>
          <w:tab w:val="num" w:pos="720"/>
        </w:tabs>
        <w:ind w:left="720" w:hanging="360"/>
      </w:pPr>
      <w:rPr>
        <w:rFonts w:ascii="Arial" w:hAnsi="Arial" w:hint="default"/>
      </w:rPr>
    </w:lvl>
    <w:lvl w:ilvl="1" w:tplc="CAEC4314" w:tentative="1">
      <w:start w:val="1"/>
      <w:numFmt w:val="bullet"/>
      <w:lvlText w:val="•"/>
      <w:lvlJc w:val="left"/>
      <w:pPr>
        <w:tabs>
          <w:tab w:val="num" w:pos="1440"/>
        </w:tabs>
        <w:ind w:left="1440" w:hanging="360"/>
      </w:pPr>
      <w:rPr>
        <w:rFonts w:ascii="Arial" w:hAnsi="Arial" w:hint="default"/>
      </w:rPr>
    </w:lvl>
    <w:lvl w:ilvl="2" w:tplc="AEC4088C" w:tentative="1">
      <w:start w:val="1"/>
      <w:numFmt w:val="bullet"/>
      <w:lvlText w:val="•"/>
      <w:lvlJc w:val="left"/>
      <w:pPr>
        <w:tabs>
          <w:tab w:val="num" w:pos="2160"/>
        </w:tabs>
        <w:ind w:left="2160" w:hanging="360"/>
      </w:pPr>
      <w:rPr>
        <w:rFonts w:ascii="Arial" w:hAnsi="Arial" w:hint="default"/>
      </w:rPr>
    </w:lvl>
    <w:lvl w:ilvl="3" w:tplc="4CF4AEC2" w:tentative="1">
      <w:start w:val="1"/>
      <w:numFmt w:val="bullet"/>
      <w:lvlText w:val="•"/>
      <w:lvlJc w:val="left"/>
      <w:pPr>
        <w:tabs>
          <w:tab w:val="num" w:pos="2880"/>
        </w:tabs>
        <w:ind w:left="2880" w:hanging="360"/>
      </w:pPr>
      <w:rPr>
        <w:rFonts w:ascii="Arial" w:hAnsi="Arial" w:hint="default"/>
      </w:rPr>
    </w:lvl>
    <w:lvl w:ilvl="4" w:tplc="D71A8804" w:tentative="1">
      <w:start w:val="1"/>
      <w:numFmt w:val="bullet"/>
      <w:lvlText w:val="•"/>
      <w:lvlJc w:val="left"/>
      <w:pPr>
        <w:tabs>
          <w:tab w:val="num" w:pos="3600"/>
        </w:tabs>
        <w:ind w:left="3600" w:hanging="360"/>
      </w:pPr>
      <w:rPr>
        <w:rFonts w:ascii="Arial" w:hAnsi="Arial" w:hint="default"/>
      </w:rPr>
    </w:lvl>
    <w:lvl w:ilvl="5" w:tplc="865AC380" w:tentative="1">
      <w:start w:val="1"/>
      <w:numFmt w:val="bullet"/>
      <w:lvlText w:val="•"/>
      <w:lvlJc w:val="left"/>
      <w:pPr>
        <w:tabs>
          <w:tab w:val="num" w:pos="4320"/>
        </w:tabs>
        <w:ind w:left="4320" w:hanging="360"/>
      </w:pPr>
      <w:rPr>
        <w:rFonts w:ascii="Arial" w:hAnsi="Arial" w:hint="default"/>
      </w:rPr>
    </w:lvl>
    <w:lvl w:ilvl="6" w:tplc="8898C796" w:tentative="1">
      <w:start w:val="1"/>
      <w:numFmt w:val="bullet"/>
      <w:lvlText w:val="•"/>
      <w:lvlJc w:val="left"/>
      <w:pPr>
        <w:tabs>
          <w:tab w:val="num" w:pos="5040"/>
        </w:tabs>
        <w:ind w:left="5040" w:hanging="360"/>
      </w:pPr>
      <w:rPr>
        <w:rFonts w:ascii="Arial" w:hAnsi="Arial" w:hint="default"/>
      </w:rPr>
    </w:lvl>
    <w:lvl w:ilvl="7" w:tplc="6C3E007E" w:tentative="1">
      <w:start w:val="1"/>
      <w:numFmt w:val="bullet"/>
      <w:lvlText w:val="•"/>
      <w:lvlJc w:val="left"/>
      <w:pPr>
        <w:tabs>
          <w:tab w:val="num" w:pos="5760"/>
        </w:tabs>
        <w:ind w:left="5760" w:hanging="360"/>
      </w:pPr>
      <w:rPr>
        <w:rFonts w:ascii="Arial" w:hAnsi="Arial" w:hint="default"/>
      </w:rPr>
    </w:lvl>
    <w:lvl w:ilvl="8" w:tplc="3B221B4E"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0096099"/>
    <w:multiLevelType w:val="hybridMultilevel"/>
    <w:tmpl w:val="37761A38"/>
    <w:lvl w:ilvl="0" w:tplc="3B1E4D90">
      <w:start w:val="1"/>
      <w:numFmt w:val="bullet"/>
      <w:lvlText w:val="·"/>
      <w:lvlJc w:val="left"/>
      <w:pPr>
        <w:ind w:left="720" w:hanging="360"/>
      </w:pPr>
      <w:rPr>
        <w:rFonts w:ascii="Symbol" w:hAnsi="Symbol" w:hint="default"/>
        <w:color w:val="FFFFFF" w:themeColor="background1"/>
        <w:sz w:val="14"/>
        <w:szCs w:val="14"/>
      </w:rPr>
    </w:lvl>
    <w:lvl w:ilvl="1" w:tplc="5F56EB48">
      <w:start w:val="1"/>
      <w:numFmt w:val="bullet"/>
      <w:lvlText w:val="o"/>
      <w:lvlJc w:val="left"/>
      <w:pPr>
        <w:ind w:left="1440" w:hanging="360"/>
      </w:pPr>
      <w:rPr>
        <w:rFonts w:ascii="Courier New" w:hAnsi="Courier New" w:hint="default"/>
      </w:rPr>
    </w:lvl>
    <w:lvl w:ilvl="2" w:tplc="D68EB018">
      <w:start w:val="1"/>
      <w:numFmt w:val="bullet"/>
      <w:lvlText w:val=""/>
      <w:lvlJc w:val="left"/>
      <w:pPr>
        <w:ind w:left="2160" w:hanging="360"/>
      </w:pPr>
      <w:rPr>
        <w:rFonts w:ascii="Wingdings" w:hAnsi="Wingdings" w:hint="default"/>
      </w:rPr>
    </w:lvl>
    <w:lvl w:ilvl="3" w:tplc="0A42FC32">
      <w:start w:val="1"/>
      <w:numFmt w:val="bullet"/>
      <w:lvlText w:val=""/>
      <w:lvlJc w:val="left"/>
      <w:pPr>
        <w:ind w:left="2880" w:hanging="360"/>
      </w:pPr>
      <w:rPr>
        <w:rFonts w:ascii="Symbol" w:hAnsi="Symbol" w:hint="default"/>
      </w:rPr>
    </w:lvl>
    <w:lvl w:ilvl="4" w:tplc="C36C793C">
      <w:start w:val="1"/>
      <w:numFmt w:val="bullet"/>
      <w:lvlText w:val="o"/>
      <w:lvlJc w:val="left"/>
      <w:pPr>
        <w:ind w:left="3600" w:hanging="360"/>
      </w:pPr>
      <w:rPr>
        <w:rFonts w:ascii="Courier New" w:hAnsi="Courier New" w:hint="default"/>
      </w:rPr>
    </w:lvl>
    <w:lvl w:ilvl="5" w:tplc="6130019A">
      <w:start w:val="1"/>
      <w:numFmt w:val="bullet"/>
      <w:lvlText w:val=""/>
      <w:lvlJc w:val="left"/>
      <w:pPr>
        <w:ind w:left="4320" w:hanging="360"/>
      </w:pPr>
      <w:rPr>
        <w:rFonts w:ascii="Wingdings" w:hAnsi="Wingdings" w:hint="default"/>
      </w:rPr>
    </w:lvl>
    <w:lvl w:ilvl="6" w:tplc="C1BE4F02">
      <w:start w:val="1"/>
      <w:numFmt w:val="bullet"/>
      <w:lvlText w:val=""/>
      <w:lvlJc w:val="left"/>
      <w:pPr>
        <w:ind w:left="5040" w:hanging="360"/>
      </w:pPr>
      <w:rPr>
        <w:rFonts w:ascii="Symbol" w:hAnsi="Symbol" w:hint="default"/>
      </w:rPr>
    </w:lvl>
    <w:lvl w:ilvl="7" w:tplc="4E300B08">
      <w:start w:val="1"/>
      <w:numFmt w:val="bullet"/>
      <w:lvlText w:val="o"/>
      <w:lvlJc w:val="left"/>
      <w:pPr>
        <w:ind w:left="5760" w:hanging="360"/>
      </w:pPr>
      <w:rPr>
        <w:rFonts w:ascii="Courier New" w:hAnsi="Courier New" w:hint="default"/>
      </w:rPr>
    </w:lvl>
    <w:lvl w:ilvl="8" w:tplc="7898CC56">
      <w:start w:val="1"/>
      <w:numFmt w:val="bullet"/>
      <w:lvlText w:val=""/>
      <w:lvlJc w:val="left"/>
      <w:pPr>
        <w:ind w:left="6480" w:hanging="360"/>
      </w:pPr>
      <w:rPr>
        <w:rFonts w:ascii="Wingdings" w:hAnsi="Wingdings" w:hint="default"/>
      </w:rPr>
    </w:lvl>
  </w:abstractNum>
  <w:abstractNum w:abstractNumId="37" w15:restartNumberingAfterBreak="0">
    <w:nsid w:val="602D9B1B"/>
    <w:multiLevelType w:val="hybridMultilevel"/>
    <w:tmpl w:val="314CAD66"/>
    <w:lvl w:ilvl="0" w:tplc="A74213EC">
      <w:start w:val="1"/>
      <w:numFmt w:val="bullet"/>
      <w:lvlText w:val="·"/>
      <w:lvlJc w:val="left"/>
      <w:pPr>
        <w:ind w:left="720" w:hanging="360"/>
      </w:pPr>
      <w:rPr>
        <w:rFonts w:ascii="Symbol" w:hAnsi="Symbol" w:hint="default"/>
      </w:rPr>
    </w:lvl>
    <w:lvl w:ilvl="1" w:tplc="B5423F1A">
      <w:start w:val="1"/>
      <w:numFmt w:val="bullet"/>
      <w:lvlText w:val="o"/>
      <w:lvlJc w:val="left"/>
      <w:pPr>
        <w:ind w:left="1440" w:hanging="360"/>
      </w:pPr>
      <w:rPr>
        <w:rFonts w:ascii="Courier New" w:hAnsi="Courier New" w:hint="default"/>
      </w:rPr>
    </w:lvl>
    <w:lvl w:ilvl="2" w:tplc="37AE8A16">
      <w:start w:val="1"/>
      <w:numFmt w:val="bullet"/>
      <w:lvlText w:val=""/>
      <w:lvlJc w:val="left"/>
      <w:pPr>
        <w:ind w:left="2160" w:hanging="360"/>
      </w:pPr>
      <w:rPr>
        <w:rFonts w:ascii="Wingdings" w:hAnsi="Wingdings" w:hint="default"/>
      </w:rPr>
    </w:lvl>
    <w:lvl w:ilvl="3" w:tplc="EE1411BA">
      <w:start w:val="1"/>
      <w:numFmt w:val="bullet"/>
      <w:lvlText w:val=""/>
      <w:lvlJc w:val="left"/>
      <w:pPr>
        <w:ind w:left="2880" w:hanging="360"/>
      </w:pPr>
      <w:rPr>
        <w:rFonts w:ascii="Symbol" w:hAnsi="Symbol" w:hint="default"/>
      </w:rPr>
    </w:lvl>
    <w:lvl w:ilvl="4" w:tplc="901E4888">
      <w:start w:val="1"/>
      <w:numFmt w:val="bullet"/>
      <w:lvlText w:val="o"/>
      <w:lvlJc w:val="left"/>
      <w:pPr>
        <w:ind w:left="3600" w:hanging="360"/>
      </w:pPr>
      <w:rPr>
        <w:rFonts w:ascii="Courier New" w:hAnsi="Courier New" w:hint="default"/>
      </w:rPr>
    </w:lvl>
    <w:lvl w:ilvl="5" w:tplc="FD08DFF2">
      <w:start w:val="1"/>
      <w:numFmt w:val="bullet"/>
      <w:lvlText w:val=""/>
      <w:lvlJc w:val="left"/>
      <w:pPr>
        <w:ind w:left="4320" w:hanging="360"/>
      </w:pPr>
      <w:rPr>
        <w:rFonts w:ascii="Wingdings" w:hAnsi="Wingdings" w:hint="default"/>
      </w:rPr>
    </w:lvl>
    <w:lvl w:ilvl="6" w:tplc="ECC4A500">
      <w:start w:val="1"/>
      <w:numFmt w:val="bullet"/>
      <w:lvlText w:val=""/>
      <w:lvlJc w:val="left"/>
      <w:pPr>
        <w:ind w:left="5040" w:hanging="360"/>
      </w:pPr>
      <w:rPr>
        <w:rFonts w:ascii="Symbol" w:hAnsi="Symbol" w:hint="default"/>
      </w:rPr>
    </w:lvl>
    <w:lvl w:ilvl="7" w:tplc="7AFA2FE8">
      <w:start w:val="1"/>
      <w:numFmt w:val="bullet"/>
      <w:lvlText w:val="o"/>
      <w:lvlJc w:val="left"/>
      <w:pPr>
        <w:ind w:left="5760" w:hanging="360"/>
      </w:pPr>
      <w:rPr>
        <w:rFonts w:ascii="Courier New" w:hAnsi="Courier New" w:hint="default"/>
      </w:rPr>
    </w:lvl>
    <w:lvl w:ilvl="8" w:tplc="1EA88B00">
      <w:start w:val="1"/>
      <w:numFmt w:val="bullet"/>
      <w:lvlText w:val=""/>
      <w:lvlJc w:val="left"/>
      <w:pPr>
        <w:ind w:left="6480" w:hanging="360"/>
      </w:pPr>
      <w:rPr>
        <w:rFonts w:ascii="Wingdings" w:hAnsi="Wingdings" w:hint="default"/>
      </w:rPr>
    </w:lvl>
  </w:abstractNum>
  <w:abstractNum w:abstractNumId="38" w15:restartNumberingAfterBreak="0">
    <w:nsid w:val="625114C4"/>
    <w:multiLevelType w:val="hybridMultilevel"/>
    <w:tmpl w:val="EAF8ED3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9" w15:restartNumberingAfterBreak="0">
    <w:nsid w:val="62BD3E5E"/>
    <w:multiLevelType w:val="hybridMultilevel"/>
    <w:tmpl w:val="AAA872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6BD106D1"/>
    <w:multiLevelType w:val="hybridMultilevel"/>
    <w:tmpl w:val="68ACE5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6C361E0D"/>
    <w:multiLevelType w:val="hybridMultilevel"/>
    <w:tmpl w:val="73C4AD48"/>
    <w:lvl w:ilvl="0" w:tplc="041D0001">
      <w:start w:val="1"/>
      <w:numFmt w:val="bullet"/>
      <w:lvlText w:val=""/>
      <w:lvlJc w:val="left"/>
      <w:pPr>
        <w:ind w:left="720" w:hanging="360"/>
      </w:pPr>
      <w:rPr>
        <w:rFonts w:ascii="Symbol" w:hAnsi="Symbol" w:hint="default"/>
      </w:rPr>
    </w:lvl>
    <w:lvl w:ilvl="1" w:tplc="18224086">
      <w:numFmt w:val="bullet"/>
      <w:lvlText w:val="-"/>
      <w:lvlJc w:val="left"/>
      <w:pPr>
        <w:ind w:left="1440" w:hanging="360"/>
      </w:pPr>
      <w:rPr>
        <w:rFonts w:ascii="Times New Roman" w:eastAsiaTheme="minorEastAsia"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79C7889"/>
    <w:multiLevelType w:val="hybridMultilevel"/>
    <w:tmpl w:val="BF34A8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9592C75"/>
    <w:multiLevelType w:val="hybridMultilevel"/>
    <w:tmpl w:val="6B6440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98944D9"/>
    <w:multiLevelType w:val="hybridMultilevel"/>
    <w:tmpl w:val="09020B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79C0741C"/>
    <w:multiLevelType w:val="hybridMultilevel"/>
    <w:tmpl w:val="1F88190A"/>
    <w:lvl w:ilvl="0" w:tplc="1E423656">
      <w:start w:val="1"/>
      <w:numFmt w:val="bullet"/>
      <w:lvlText w:val="·"/>
      <w:lvlJc w:val="left"/>
      <w:pPr>
        <w:ind w:left="720" w:hanging="360"/>
      </w:pPr>
      <w:rPr>
        <w:rFonts w:ascii="Symbol" w:hAnsi="Symbol" w:hint="default"/>
      </w:rPr>
    </w:lvl>
    <w:lvl w:ilvl="1" w:tplc="F2E4D9AC">
      <w:start w:val="1"/>
      <w:numFmt w:val="bullet"/>
      <w:lvlText w:val="o"/>
      <w:lvlJc w:val="left"/>
      <w:pPr>
        <w:ind w:left="1440" w:hanging="360"/>
      </w:pPr>
      <w:rPr>
        <w:rFonts w:ascii="Courier New" w:hAnsi="Courier New" w:hint="default"/>
      </w:rPr>
    </w:lvl>
    <w:lvl w:ilvl="2" w:tplc="4D842072">
      <w:start w:val="1"/>
      <w:numFmt w:val="bullet"/>
      <w:lvlText w:val=""/>
      <w:lvlJc w:val="left"/>
      <w:pPr>
        <w:ind w:left="2160" w:hanging="360"/>
      </w:pPr>
      <w:rPr>
        <w:rFonts w:ascii="Wingdings" w:hAnsi="Wingdings" w:hint="default"/>
      </w:rPr>
    </w:lvl>
    <w:lvl w:ilvl="3" w:tplc="229E8E0E">
      <w:start w:val="1"/>
      <w:numFmt w:val="bullet"/>
      <w:lvlText w:val=""/>
      <w:lvlJc w:val="left"/>
      <w:pPr>
        <w:ind w:left="2880" w:hanging="360"/>
      </w:pPr>
      <w:rPr>
        <w:rFonts w:ascii="Symbol" w:hAnsi="Symbol" w:hint="default"/>
      </w:rPr>
    </w:lvl>
    <w:lvl w:ilvl="4" w:tplc="306C1CE2">
      <w:start w:val="1"/>
      <w:numFmt w:val="bullet"/>
      <w:lvlText w:val="o"/>
      <w:lvlJc w:val="left"/>
      <w:pPr>
        <w:ind w:left="3600" w:hanging="360"/>
      </w:pPr>
      <w:rPr>
        <w:rFonts w:ascii="Courier New" w:hAnsi="Courier New" w:hint="default"/>
      </w:rPr>
    </w:lvl>
    <w:lvl w:ilvl="5" w:tplc="90404EFC">
      <w:start w:val="1"/>
      <w:numFmt w:val="bullet"/>
      <w:lvlText w:val=""/>
      <w:lvlJc w:val="left"/>
      <w:pPr>
        <w:ind w:left="4320" w:hanging="360"/>
      </w:pPr>
      <w:rPr>
        <w:rFonts w:ascii="Wingdings" w:hAnsi="Wingdings" w:hint="default"/>
      </w:rPr>
    </w:lvl>
    <w:lvl w:ilvl="6" w:tplc="A1FCB122">
      <w:start w:val="1"/>
      <w:numFmt w:val="bullet"/>
      <w:lvlText w:val=""/>
      <w:lvlJc w:val="left"/>
      <w:pPr>
        <w:ind w:left="5040" w:hanging="360"/>
      </w:pPr>
      <w:rPr>
        <w:rFonts w:ascii="Symbol" w:hAnsi="Symbol" w:hint="default"/>
      </w:rPr>
    </w:lvl>
    <w:lvl w:ilvl="7" w:tplc="E1120536">
      <w:start w:val="1"/>
      <w:numFmt w:val="bullet"/>
      <w:lvlText w:val="o"/>
      <w:lvlJc w:val="left"/>
      <w:pPr>
        <w:ind w:left="5760" w:hanging="360"/>
      </w:pPr>
      <w:rPr>
        <w:rFonts w:ascii="Courier New" w:hAnsi="Courier New" w:hint="default"/>
      </w:rPr>
    </w:lvl>
    <w:lvl w:ilvl="8" w:tplc="57C47B6A">
      <w:start w:val="1"/>
      <w:numFmt w:val="bullet"/>
      <w:lvlText w:val=""/>
      <w:lvlJc w:val="left"/>
      <w:pPr>
        <w:ind w:left="6480" w:hanging="360"/>
      </w:pPr>
      <w:rPr>
        <w:rFonts w:ascii="Wingdings" w:hAnsi="Wingdings" w:hint="default"/>
      </w:rPr>
    </w:lvl>
  </w:abstractNum>
  <w:abstractNum w:abstractNumId="47" w15:restartNumberingAfterBreak="0">
    <w:nsid w:val="7B10751D"/>
    <w:multiLevelType w:val="hybridMultilevel"/>
    <w:tmpl w:val="41944022"/>
    <w:lvl w:ilvl="0" w:tplc="DC30D082">
      <w:start w:val="1"/>
      <w:numFmt w:val="bullet"/>
      <w:lvlText w:val="·"/>
      <w:lvlJc w:val="left"/>
      <w:pPr>
        <w:ind w:left="720" w:hanging="360"/>
      </w:pPr>
      <w:rPr>
        <w:rFonts w:ascii="Symbol" w:hAnsi="Symbol" w:hint="default"/>
      </w:rPr>
    </w:lvl>
    <w:lvl w:ilvl="1" w:tplc="9968BFB2">
      <w:start w:val="1"/>
      <w:numFmt w:val="bullet"/>
      <w:lvlText w:val="o"/>
      <w:lvlJc w:val="left"/>
      <w:pPr>
        <w:ind w:left="1440" w:hanging="360"/>
      </w:pPr>
      <w:rPr>
        <w:rFonts w:ascii="Courier New" w:hAnsi="Courier New" w:hint="default"/>
      </w:rPr>
    </w:lvl>
    <w:lvl w:ilvl="2" w:tplc="9AD2F840">
      <w:start w:val="1"/>
      <w:numFmt w:val="bullet"/>
      <w:lvlText w:val=""/>
      <w:lvlJc w:val="left"/>
      <w:pPr>
        <w:ind w:left="2160" w:hanging="360"/>
      </w:pPr>
      <w:rPr>
        <w:rFonts w:ascii="Wingdings" w:hAnsi="Wingdings" w:hint="default"/>
      </w:rPr>
    </w:lvl>
    <w:lvl w:ilvl="3" w:tplc="302E9ED8">
      <w:start w:val="1"/>
      <w:numFmt w:val="bullet"/>
      <w:lvlText w:val=""/>
      <w:lvlJc w:val="left"/>
      <w:pPr>
        <w:ind w:left="2880" w:hanging="360"/>
      </w:pPr>
      <w:rPr>
        <w:rFonts w:ascii="Symbol" w:hAnsi="Symbol" w:hint="default"/>
      </w:rPr>
    </w:lvl>
    <w:lvl w:ilvl="4" w:tplc="73BA246E">
      <w:start w:val="1"/>
      <w:numFmt w:val="bullet"/>
      <w:lvlText w:val="o"/>
      <w:lvlJc w:val="left"/>
      <w:pPr>
        <w:ind w:left="3600" w:hanging="360"/>
      </w:pPr>
      <w:rPr>
        <w:rFonts w:ascii="Courier New" w:hAnsi="Courier New" w:hint="default"/>
      </w:rPr>
    </w:lvl>
    <w:lvl w:ilvl="5" w:tplc="E3D8529A">
      <w:start w:val="1"/>
      <w:numFmt w:val="bullet"/>
      <w:lvlText w:val=""/>
      <w:lvlJc w:val="left"/>
      <w:pPr>
        <w:ind w:left="4320" w:hanging="360"/>
      </w:pPr>
      <w:rPr>
        <w:rFonts w:ascii="Wingdings" w:hAnsi="Wingdings" w:hint="default"/>
      </w:rPr>
    </w:lvl>
    <w:lvl w:ilvl="6" w:tplc="32685076">
      <w:start w:val="1"/>
      <w:numFmt w:val="bullet"/>
      <w:lvlText w:val=""/>
      <w:lvlJc w:val="left"/>
      <w:pPr>
        <w:ind w:left="5040" w:hanging="360"/>
      </w:pPr>
      <w:rPr>
        <w:rFonts w:ascii="Symbol" w:hAnsi="Symbol" w:hint="default"/>
      </w:rPr>
    </w:lvl>
    <w:lvl w:ilvl="7" w:tplc="36BE9F18">
      <w:start w:val="1"/>
      <w:numFmt w:val="bullet"/>
      <w:lvlText w:val="o"/>
      <w:lvlJc w:val="left"/>
      <w:pPr>
        <w:ind w:left="5760" w:hanging="360"/>
      </w:pPr>
      <w:rPr>
        <w:rFonts w:ascii="Courier New" w:hAnsi="Courier New" w:hint="default"/>
      </w:rPr>
    </w:lvl>
    <w:lvl w:ilvl="8" w:tplc="D4204732">
      <w:start w:val="1"/>
      <w:numFmt w:val="bullet"/>
      <w:lvlText w:val=""/>
      <w:lvlJc w:val="left"/>
      <w:pPr>
        <w:ind w:left="6480" w:hanging="360"/>
      </w:pPr>
      <w:rPr>
        <w:rFonts w:ascii="Wingdings" w:hAnsi="Wingdings" w:hint="default"/>
      </w:rPr>
    </w:lvl>
  </w:abstractNum>
  <w:num w:numId="1" w16cid:durableId="249242826">
    <w:abstractNumId w:val="32"/>
  </w:num>
  <w:num w:numId="2" w16cid:durableId="637537139">
    <w:abstractNumId w:val="42"/>
  </w:num>
  <w:num w:numId="3" w16cid:durableId="1053701288">
    <w:abstractNumId w:val="8"/>
  </w:num>
  <w:num w:numId="4" w16cid:durableId="1335232008">
    <w:abstractNumId w:val="3"/>
  </w:num>
  <w:num w:numId="5" w16cid:durableId="1813019892">
    <w:abstractNumId w:val="2"/>
  </w:num>
  <w:num w:numId="6" w16cid:durableId="1013259372">
    <w:abstractNumId w:val="1"/>
  </w:num>
  <w:num w:numId="7" w16cid:durableId="806360205">
    <w:abstractNumId w:val="0"/>
  </w:num>
  <w:num w:numId="8" w16cid:durableId="612707268">
    <w:abstractNumId w:val="9"/>
  </w:num>
  <w:num w:numId="9" w16cid:durableId="552541112">
    <w:abstractNumId w:val="7"/>
  </w:num>
  <w:num w:numId="10" w16cid:durableId="111748068">
    <w:abstractNumId w:val="6"/>
  </w:num>
  <w:num w:numId="11" w16cid:durableId="1628463691">
    <w:abstractNumId w:val="5"/>
  </w:num>
  <w:num w:numId="12" w16cid:durableId="287669920">
    <w:abstractNumId w:val="4"/>
  </w:num>
  <w:num w:numId="13" w16cid:durableId="616065490">
    <w:abstractNumId w:val="33"/>
  </w:num>
  <w:num w:numId="14" w16cid:durableId="1769617528">
    <w:abstractNumId w:val="11"/>
  </w:num>
  <w:num w:numId="15" w16cid:durableId="1308120951">
    <w:abstractNumId w:val="31"/>
  </w:num>
  <w:num w:numId="16" w16cid:durableId="684937307">
    <w:abstractNumId w:val="21"/>
  </w:num>
  <w:num w:numId="17" w16cid:durableId="1803769670">
    <w:abstractNumId w:val="40"/>
  </w:num>
  <w:num w:numId="18" w16cid:durableId="431976156">
    <w:abstractNumId w:val="24"/>
  </w:num>
  <w:num w:numId="19" w16cid:durableId="1559393947">
    <w:abstractNumId w:val="41"/>
  </w:num>
  <w:num w:numId="20" w16cid:durableId="211114990">
    <w:abstractNumId w:val="43"/>
  </w:num>
  <w:num w:numId="21" w16cid:durableId="415781767">
    <w:abstractNumId w:val="16"/>
  </w:num>
  <w:num w:numId="22" w16cid:durableId="1944068283">
    <w:abstractNumId w:val="34"/>
  </w:num>
  <w:num w:numId="23" w16cid:durableId="1345205761">
    <w:abstractNumId w:val="44"/>
  </w:num>
  <w:num w:numId="24" w16cid:durableId="1044212442">
    <w:abstractNumId w:val="10"/>
  </w:num>
  <w:num w:numId="25" w16cid:durableId="1485703623">
    <w:abstractNumId w:val="30"/>
  </w:num>
  <w:num w:numId="26" w16cid:durableId="279804673">
    <w:abstractNumId w:val="23"/>
  </w:num>
  <w:num w:numId="27" w16cid:durableId="2077850051">
    <w:abstractNumId w:val="45"/>
  </w:num>
  <w:num w:numId="28" w16cid:durableId="47071588">
    <w:abstractNumId w:val="19"/>
  </w:num>
  <w:num w:numId="29" w16cid:durableId="1590431523">
    <w:abstractNumId w:val="20"/>
  </w:num>
  <w:num w:numId="30" w16cid:durableId="1398017462">
    <w:abstractNumId w:val="46"/>
  </w:num>
  <w:num w:numId="31" w16cid:durableId="551428617">
    <w:abstractNumId w:val="36"/>
  </w:num>
  <w:num w:numId="32" w16cid:durableId="1546329775">
    <w:abstractNumId w:val="47"/>
  </w:num>
  <w:num w:numId="33" w16cid:durableId="1224373652">
    <w:abstractNumId w:val="37"/>
  </w:num>
  <w:num w:numId="34" w16cid:durableId="52892081">
    <w:abstractNumId w:val="13"/>
  </w:num>
  <w:num w:numId="35" w16cid:durableId="1792624718">
    <w:abstractNumId w:val="12"/>
  </w:num>
  <w:num w:numId="36" w16cid:durableId="1602453095">
    <w:abstractNumId w:val="15"/>
  </w:num>
  <w:num w:numId="37" w16cid:durableId="1306861041">
    <w:abstractNumId w:val="39"/>
  </w:num>
  <w:num w:numId="38" w16cid:durableId="528182257">
    <w:abstractNumId w:val="28"/>
  </w:num>
  <w:num w:numId="39" w16cid:durableId="96027613">
    <w:abstractNumId w:val="27"/>
  </w:num>
  <w:num w:numId="40" w16cid:durableId="1055860165">
    <w:abstractNumId w:val="17"/>
  </w:num>
  <w:num w:numId="41" w16cid:durableId="2036802553">
    <w:abstractNumId w:val="35"/>
  </w:num>
  <w:num w:numId="42" w16cid:durableId="1192642490">
    <w:abstractNumId w:val="38"/>
  </w:num>
  <w:num w:numId="43" w16cid:durableId="1069184925">
    <w:abstractNumId w:val="14"/>
  </w:num>
  <w:num w:numId="44" w16cid:durableId="1672372829">
    <w:abstractNumId w:val="25"/>
  </w:num>
  <w:num w:numId="45" w16cid:durableId="1532567414">
    <w:abstractNumId w:val="22"/>
  </w:num>
  <w:num w:numId="46" w16cid:durableId="1195196684">
    <w:abstractNumId w:val="26"/>
  </w:num>
  <w:num w:numId="47" w16cid:durableId="268855176">
    <w:abstractNumId w:val="18"/>
  </w:num>
  <w:num w:numId="48" w16cid:durableId="118832419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8F51B1"/>
    <w:rsid w:val="00002480"/>
    <w:rsid w:val="000217A7"/>
    <w:rsid w:val="00024B18"/>
    <w:rsid w:val="00026D0B"/>
    <w:rsid w:val="00030FF5"/>
    <w:rsid w:val="0003218D"/>
    <w:rsid w:val="00034765"/>
    <w:rsid w:val="00034773"/>
    <w:rsid w:val="0003666B"/>
    <w:rsid w:val="00036980"/>
    <w:rsid w:val="000370A0"/>
    <w:rsid w:val="000466C2"/>
    <w:rsid w:val="00046FC4"/>
    <w:rsid w:val="00050251"/>
    <w:rsid w:val="00050A41"/>
    <w:rsid w:val="00063722"/>
    <w:rsid w:val="00065370"/>
    <w:rsid w:val="00065C1A"/>
    <w:rsid w:val="000701EA"/>
    <w:rsid w:val="00070E0D"/>
    <w:rsid w:val="00071BE5"/>
    <w:rsid w:val="0007278E"/>
    <w:rsid w:val="00073ED7"/>
    <w:rsid w:val="000756BD"/>
    <w:rsid w:val="00080AEF"/>
    <w:rsid w:val="00080DFA"/>
    <w:rsid w:val="000842E5"/>
    <w:rsid w:val="00085DF3"/>
    <w:rsid w:val="00087D84"/>
    <w:rsid w:val="00093BBE"/>
    <w:rsid w:val="00094195"/>
    <w:rsid w:val="000A2488"/>
    <w:rsid w:val="000A6998"/>
    <w:rsid w:val="000A7DFE"/>
    <w:rsid w:val="000B1897"/>
    <w:rsid w:val="000B2214"/>
    <w:rsid w:val="000B25A9"/>
    <w:rsid w:val="000B309C"/>
    <w:rsid w:val="000B39F2"/>
    <w:rsid w:val="000B45BF"/>
    <w:rsid w:val="000B526D"/>
    <w:rsid w:val="000B6C44"/>
    <w:rsid w:val="000C32CE"/>
    <w:rsid w:val="000C4F47"/>
    <w:rsid w:val="000C549B"/>
    <w:rsid w:val="000C5677"/>
    <w:rsid w:val="000C68BA"/>
    <w:rsid w:val="000C7C6A"/>
    <w:rsid w:val="000D163F"/>
    <w:rsid w:val="000D1B44"/>
    <w:rsid w:val="000D2AC2"/>
    <w:rsid w:val="000D6378"/>
    <w:rsid w:val="000D640D"/>
    <w:rsid w:val="000E225C"/>
    <w:rsid w:val="000E22AC"/>
    <w:rsid w:val="000E4697"/>
    <w:rsid w:val="000E5F23"/>
    <w:rsid w:val="000E6DFC"/>
    <w:rsid w:val="000F057E"/>
    <w:rsid w:val="000F1150"/>
    <w:rsid w:val="000F2B85"/>
    <w:rsid w:val="000F4292"/>
    <w:rsid w:val="000F4ED1"/>
    <w:rsid w:val="000F5A93"/>
    <w:rsid w:val="000F71BF"/>
    <w:rsid w:val="00103FA7"/>
    <w:rsid w:val="00104114"/>
    <w:rsid w:val="00105325"/>
    <w:rsid w:val="001055D1"/>
    <w:rsid w:val="00105F42"/>
    <w:rsid w:val="0010612F"/>
    <w:rsid w:val="001079E9"/>
    <w:rsid w:val="00107CE4"/>
    <w:rsid w:val="0011012F"/>
    <w:rsid w:val="0011061F"/>
    <w:rsid w:val="00111E73"/>
    <w:rsid w:val="0011381D"/>
    <w:rsid w:val="00113C12"/>
    <w:rsid w:val="00115BC5"/>
    <w:rsid w:val="00116A26"/>
    <w:rsid w:val="00117AD8"/>
    <w:rsid w:val="00120A78"/>
    <w:rsid w:val="00126015"/>
    <w:rsid w:val="001273EF"/>
    <w:rsid w:val="00131469"/>
    <w:rsid w:val="00132DA6"/>
    <w:rsid w:val="00134B70"/>
    <w:rsid w:val="00135991"/>
    <w:rsid w:val="00135FBA"/>
    <w:rsid w:val="001403E4"/>
    <w:rsid w:val="00140AF5"/>
    <w:rsid w:val="00142C79"/>
    <w:rsid w:val="00142FEF"/>
    <w:rsid w:val="001441E7"/>
    <w:rsid w:val="0014501E"/>
    <w:rsid w:val="0014664E"/>
    <w:rsid w:val="0014789D"/>
    <w:rsid w:val="001515F1"/>
    <w:rsid w:val="00151EE2"/>
    <w:rsid w:val="00152A3B"/>
    <w:rsid w:val="00154C83"/>
    <w:rsid w:val="00155D92"/>
    <w:rsid w:val="00156E79"/>
    <w:rsid w:val="00160545"/>
    <w:rsid w:val="0016076D"/>
    <w:rsid w:val="00161F48"/>
    <w:rsid w:val="00162679"/>
    <w:rsid w:val="001628CA"/>
    <w:rsid w:val="00166487"/>
    <w:rsid w:val="0017071C"/>
    <w:rsid w:val="00171D70"/>
    <w:rsid w:val="00173530"/>
    <w:rsid w:val="00173F0C"/>
    <w:rsid w:val="001757F7"/>
    <w:rsid w:val="001760FC"/>
    <w:rsid w:val="00177B05"/>
    <w:rsid w:val="00180F0E"/>
    <w:rsid w:val="0018128D"/>
    <w:rsid w:val="0018139F"/>
    <w:rsid w:val="00181751"/>
    <w:rsid w:val="00182CE8"/>
    <w:rsid w:val="00182E26"/>
    <w:rsid w:val="0018383E"/>
    <w:rsid w:val="00183AA1"/>
    <w:rsid w:val="0018436B"/>
    <w:rsid w:val="00184EE7"/>
    <w:rsid w:val="001852FE"/>
    <w:rsid w:val="00185ED4"/>
    <w:rsid w:val="00186AF2"/>
    <w:rsid w:val="0019022C"/>
    <w:rsid w:val="0019088B"/>
    <w:rsid w:val="001914D5"/>
    <w:rsid w:val="00193DF3"/>
    <w:rsid w:val="00194500"/>
    <w:rsid w:val="0019714D"/>
    <w:rsid w:val="001A35DF"/>
    <w:rsid w:val="001B3D5C"/>
    <w:rsid w:val="001B6339"/>
    <w:rsid w:val="001C10DA"/>
    <w:rsid w:val="001C181A"/>
    <w:rsid w:val="001C2218"/>
    <w:rsid w:val="001C5698"/>
    <w:rsid w:val="001C5B53"/>
    <w:rsid w:val="001D0C9D"/>
    <w:rsid w:val="001D55C6"/>
    <w:rsid w:val="001D62F3"/>
    <w:rsid w:val="001E00A8"/>
    <w:rsid w:val="001E0A3C"/>
    <w:rsid w:val="001E181A"/>
    <w:rsid w:val="001E2A00"/>
    <w:rsid w:val="001E5FD6"/>
    <w:rsid w:val="001F091F"/>
    <w:rsid w:val="001F1061"/>
    <w:rsid w:val="001F16AB"/>
    <w:rsid w:val="001F1E66"/>
    <w:rsid w:val="001F2B44"/>
    <w:rsid w:val="001F2B8F"/>
    <w:rsid w:val="001F3D8D"/>
    <w:rsid w:val="001F550A"/>
    <w:rsid w:val="001F5A80"/>
    <w:rsid w:val="00200925"/>
    <w:rsid w:val="0020141A"/>
    <w:rsid w:val="00207749"/>
    <w:rsid w:val="00211D74"/>
    <w:rsid w:val="002132B4"/>
    <w:rsid w:val="00216F2A"/>
    <w:rsid w:val="00223B2C"/>
    <w:rsid w:val="002270E8"/>
    <w:rsid w:val="002413AC"/>
    <w:rsid w:val="00241F59"/>
    <w:rsid w:val="00242405"/>
    <w:rsid w:val="00242EEE"/>
    <w:rsid w:val="002501E8"/>
    <w:rsid w:val="0025049E"/>
    <w:rsid w:val="0025055C"/>
    <w:rsid w:val="002556A7"/>
    <w:rsid w:val="002562DD"/>
    <w:rsid w:val="002573AB"/>
    <w:rsid w:val="0025751D"/>
    <w:rsid w:val="00257875"/>
    <w:rsid w:val="00257A1B"/>
    <w:rsid w:val="00257F49"/>
    <w:rsid w:val="00260B87"/>
    <w:rsid w:val="00263260"/>
    <w:rsid w:val="00272444"/>
    <w:rsid w:val="00277238"/>
    <w:rsid w:val="0028174F"/>
    <w:rsid w:val="00282729"/>
    <w:rsid w:val="002827EF"/>
    <w:rsid w:val="00283C0B"/>
    <w:rsid w:val="00287D03"/>
    <w:rsid w:val="00287D4B"/>
    <w:rsid w:val="002908CA"/>
    <w:rsid w:val="00291AAF"/>
    <w:rsid w:val="00292333"/>
    <w:rsid w:val="00293F8C"/>
    <w:rsid w:val="00296227"/>
    <w:rsid w:val="002A01A9"/>
    <w:rsid w:val="002A3BE9"/>
    <w:rsid w:val="002A6392"/>
    <w:rsid w:val="002A6E15"/>
    <w:rsid w:val="002A75FF"/>
    <w:rsid w:val="002B25CD"/>
    <w:rsid w:val="002B538B"/>
    <w:rsid w:val="002B54B1"/>
    <w:rsid w:val="002B5EC0"/>
    <w:rsid w:val="002B6092"/>
    <w:rsid w:val="002C05C5"/>
    <w:rsid w:val="002D73FC"/>
    <w:rsid w:val="002E005B"/>
    <w:rsid w:val="002E33C0"/>
    <w:rsid w:val="002E50A7"/>
    <w:rsid w:val="002E6755"/>
    <w:rsid w:val="002E6A49"/>
    <w:rsid w:val="002F1AEE"/>
    <w:rsid w:val="002F674A"/>
    <w:rsid w:val="002F7B7B"/>
    <w:rsid w:val="00300CD6"/>
    <w:rsid w:val="0030104E"/>
    <w:rsid w:val="00302613"/>
    <w:rsid w:val="00304291"/>
    <w:rsid w:val="00305107"/>
    <w:rsid w:val="00306EA4"/>
    <w:rsid w:val="00315525"/>
    <w:rsid w:val="00315793"/>
    <w:rsid w:val="003164EC"/>
    <w:rsid w:val="003166F4"/>
    <w:rsid w:val="003173D4"/>
    <w:rsid w:val="0032119F"/>
    <w:rsid w:val="003222F8"/>
    <w:rsid w:val="0032686A"/>
    <w:rsid w:val="003270AC"/>
    <w:rsid w:val="003277B4"/>
    <w:rsid w:val="00333A16"/>
    <w:rsid w:val="00334652"/>
    <w:rsid w:val="003362FA"/>
    <w:rsid w:val="003374A6"/>
    <w:rsid w:val="003427C1"/>
    <w:rsid w:val="0034646E"/>
    <w:rsid w:val="00346E01"/>
    <w:rsid w:val="00350FEF"/>
    <w:rsid w:val="00352A7A"/>
    <w:rsid w:val="003530B6"/>
    <w:rsid w:val="00361B1E"/>
    <w:rsid w:val="003700C9"/>
    <w:rsid w:val="00371D55"/>
    <w:rsid w:val="00372CB4"/>
    <w:rsid w:val="003735E4"/>
    <w:rsid w:val="00373E4A"/>
    <w:rsid w:val="003741E7"/>
    <w:rsid w:val="003744ED"/>
    <w:rsid w:val="00375DB5"/>
    <w:rsid w:val="003776F2"/>
    <w:rsid w:val="00382338"/>
    <w:rsid w:val="003824E8"/>
    <w:rsid w:val="00383F09"/>
    <w:rsid w:val="00384A0B"/>
    <w:rsid w:val="00390C4E"/>
    <w:rsid w:val="00391EF7"/>
    <w:rsid w:val="00393DF4"/>
    <w:rsid w:val="0039437C"/>
    <w:rsid w:val="003947BC"/>
    <w:rsid w:val="0039519B"/>
    <w:rsid w:val="00395D02"/>
    <w:rsid w:val="003A10DF"/>
    <w:rsid w:val="003A256E"/>
    <w:rsid w:val="003A2B2D"/>
    <w:rsid w:val="003A3196"/>
    <w:rsid w:val="003A4768"/>
    <w:rsid w:val="003A499E"/>
    <w:rsid w:val="003A5C02"/>
    <w:rsid w:val="003A626C"/>
    <w:rsid w:val="003A6BFE"/>
    <w:rsid w:val="003B0951"/>
    <w:rsid w:val="003B2B8E"/>
    <w:rsid w:val="003B2D98"/>
    <w:rsid w:val="003B36E8"/>
    <w:rsid w:val="003B45D5"/>
    <w:rsid w:val="003B6841"/>
    <w:rsid w:val="003B6C84"/>
    <w:rsid w:val="003C13C4"/>
    <w:rsid w:val="003C2057"/>
    <w:rsid w:val="003C28EE"/>
    <w:rsid w:val="003C6EF4"/>
    <w:rsid w:val="003C7B2B"/>
    <w:rsid w:val="003D09BD"/>
    <w:rsid w:val="003D123B"/>
    <w:rsid w:val="003D174C"/>
    <w:rsid w:val="003D24DC"/>
    <w:rsid w:val="003D6194"/>
    <w:rsid w:val="003D6703"/>
    <w:rsid w:val="003E0221"/>
    <w:rsid w:val="003E0D6E"/>
    <w:rsid w:val="003E103E"/>
    <w:rsid w:val="003E23F1"/>
    <w:rsid w:val="003E33D3"/>
    <w:rsid w:val="003E423B"/>
    <w:rsid w:val="003E6036"/>
    <w:rsid w:val="003F0082"/>
    <w:rsid w:val="003F1C72"/>
    <w:rsid w:val="003F4BBF"/>
    <w:rsid w:val="003F5634"/>
    <w:rsid w:val="003F77AE"/>
    <w:rsid w:val="00402F6F"/>
    <w:rsid w:val="0040304B"/>
    <w:rsid w:val="00403AFD"/>
    <w:rsid w:val="004044A8"/>
    <w:rsid w:val="00406D08"/>
    <w:rsid w:val="00407B01"/>
    <w:rsid w:val="00411C5A"/>
    <w:rsid w:val="00411D38"/>
    <w:rsid w:val="00413FBA"/>
    <w:rsid w:val="004142C1"/>
    <w:rsid w:val="00414BAF"/>
    <w:rsid w:val="00414E79"/>
    <w:rsid w:val="00415E7C"/>
    <w:rsid w:val="0041720F"/>
    <w:rsid w:val="0041793B"/>
    <w:rsid w:val="00420657"/>
    <w:rsid w:val="004213C1"/>
    <w:rsid w:val="00423613"/>
    <w:rsid w:val="00424161"/>
    <w:rsid w:val="0042431E"/>
    <w:rsid w:val="00425408"/>
    <w:rsid w:val="00425EBA"/>
    <w:rsid w:val="004316D7"/>
    <w:rsid w:val="004316DA"/>
    <w:rsid w:val="004330D8"/>
    <w:rsid w:val="00433A7B"/>
    <w:rsid w:val="00435760"/>
    <w:rsid w:val="00440D30"/>
    <w:rsid w:val="004463DB"/>
    <w:rsid w:val="0044720A"/>
    <w:rsid w:val="00447F60"/>
    <w:rsid w:val="00451FA1"/>
    <w:rsid w:val="00452745"/>
    <w:rsid w:val="00455654"/>
    <w:rsid w:val="0045609A"/>
    <w:rsid w:val="00456F3E"/>
    <w:rsid w:val="004620B3"/>
    <w:rsid w:val="00465DD4"/>
    <w:rsid w:val="00470A36"/>
    <w:rsid w:val="00471FC2"/>
    <w:rsid w:val="00473C11"/>
    <w:rsid w:val="00473FF7"/>
    <w:rsid w:val="00476DF9"/>
    <w:rsid w:val="00480E13"/>
    <w:rsid w:val="00485AF7"/>
    <w:rsid w:val="004925AF"/>
    <w:rsid w:val="00493154"/>
    <w:rsid w:val="0049358E"/>
    <w:rsid w:val="004960D7"/>
    <w:rsid w:val="00497A4D"/>
    <w:rsid w:val="004A0750"/>
    <w:rsid w:val="004A0FC9"/>
    <w:rsid w:val="004A213A"/>
    <w:rsid w:val="004A23AA"/>
    <w:rsid w:val="004A409C"/>
    <w:rsid w:val="004A5252"/>
    <w:rsid w:val="004A5D71"/>
    <w:rsid w:val="004A620D"/>
    <w:rsid w:val="004A6E6F"/>
    <w:rsid w:val="004A7DC4"/>
    <w:rsid w:val="004B287C"/>
    <w:rsid w:val="004B322E"/>
    <w:rsid w:val="004B48A9"/>
    <w:rsid w:val="004B5626"/>
    <w:rsid w:val="004C12DE"/>
    <w:rsid w:val="004C1BCE"/>
    <w:rsid w:val="004C1F93"/>
    <w:rsid w:val="004C43D4"/>
    <w:rsid w:val="004C6CEA"/>
    <w:rsid w:val="004C78B0"/>
    <w:rsid w:val="004D3525"/>
    <w:rsid w:val="004D4FC4"/>
    <w:rsid w:val="004D6CB4"/>
    <w:rsid w:val="004D6DD8"/>
    <w:rsid w:val="004E0337"/>
    <w:rsid w:val="004E512C"/>
    <w:rsid w:val="004E68E2"/>
    <w:rsid w:val="004E707F"/>
    <w:rsid w:val="004E7118"/>
    <w:rsid w:val="004E735E"/>
    <w:rsid w:val="004F05ED"/>
    <w:rsid w:val="004F08C8"/>
    <w:rsid w:val="004F1532"/>
    <w:rsid w:val="004F27CB"/>
    <w:rsid w:val="00506D3D"/>
    <w:rsid w:val="0051015D"/>
    <w:rsid w:val="00510288"/>
    <w:rsid w:val="0051054A"/>
    <w:rsid w:val="00510734"/>
    <w:rsid w:val="00511A17"/>
    <w:rsid w:val="00512036"/>
    <w:rsid w:val="005158D0"/>
    <w:rsid w:val="00517537"/>
    <w:rsid w:val="005177CF"/>
    <w:rsid w:val="00517BCD"/>
    <w:rsid w:val="00517EF9"/>
    <w:rsid w:val="0052115B"/>
    <w:rsid w:val="00521790"/>
    <w:rsid w:val="00522152"/>
    <w:rsid w:val="005227FD"/>
    <w:rsid w:val="00522DDC"/>
    <w:rsid w:val="00523706"/>
    <w:rsid w:val="00523A04"/>
    <w:rsid w:val="00523F28"/>
    <w:rsid w:val="00524A0A"/>
    <w:rsid w:val="00524FDD"/>
    <w:rsid w:val="005306C5"/>
    <w:rsid w:val="00530DDE"/>
    <w:rsid w:val="0053133D"/>
    <w:rsid w:val="00531750"/>
    <w:rsid w:val="005344D8"/>
    <w:rsid w:val="00537C17"/>
    <w:rsid w:val="005430EA"/>
    <w:rsid w:val="005440F5"/>
    <w:rsid w:val="00544798"/>
    <w:rsid w:val="00545C01"/>
    <w:rsid w:val="00546D78"/>
    <w:rsid w:val="00546EE6"/>
    <w:rsid w:val="005500E1"/>
    <w:rsid w:val="00553448"/>
    <w:rsid w:val="00554A0E"/>
    <w:rsid w:val="00556A18"/>
    <w:rsid w:val="005579B1"/>
    <w:rsid w:val="005617C4"/>
    <w:rsid w:val="00562820"/>
    <w:rsid w:val="005641FF"/>
    <w:rsid w:val="005658CE"/>
    <w:rsid w:val="00565D28"/>
    <w:rsid w:val="00565FCE"/>
    <w:rsid w:val="00570965"/>
    <w:rsid w:val="00572035"/>
    <w:rsid w:val="005729A0"/>
    <w:rsid w:val="005732BC"/>
    <w:rsid w:val="005737A7"/>
    <w:rsid w:val="005768B6"/>
    <w:rsid w:val="00581C6D"/>
    <w:rsid w:val="00584BBF"/>
    <w:rsid w:val="00587211"/>
    <w:rsid w:val="00591F50"/>
    <w:rsid w:val="00597ACB"/>
    <w:rsid w:val="00597DA4"/>
    <w:rsid w:val="005A0AD8"/>
    <w:rsid w:val="005A2E04"/>
    <w:rsid w:val="005A4F9F"/>
    <w:rsid w:val="005A599F"/>
    <w:rsid w:val="005A63C5"/>
    <w:rsid w:val="005B12F7"/>
    <w:rsid w:val="005B1C17"/>
    <w:rsid w:val="005B2B93"/>
    <w:rsid w:val="005B55A7"/>
    <w:rsid w:val="005B5830"/>
    <w:rsid w:val="005B58A4"/>
    <w:rsid w:val="005B5ED9"/>
    <w:rsid w:val="005C1EA9"/>
    <w:rsid w:val="005C2792"/>
    <w:rsid w:val="005C305F"/>
    <w:rsid w:val="005C7024"/>
    <w:rsid w:val="005D1490"/>
    <w:rsid w:val="005D278A"/>
    <w:rsid w:val="005D488F"/>
    <w:rsid w:val="005D5328"/>
    <w:rsid w:val="005D6CC2"/>
    <w:rsid w:val="005D7406"/>
    <w:rsid w:val="005D7986"/>
    <w:rsid w:val="005E641A"/>
    <w:rsid w:val="005E6622"/>
    <w:rsid w:val="005F03CE"/>
    <w:rsid w:val="005F094D"/>
    <w:rsid w:val="005F3133"/>
    <w:rsid w:val="00601F5B"/>
    <w:rsid w:val="0060282C"/>
    <w:rsid w:val="006050D2"/>
    <w:rsid w:val="006114B9"/>
    <w:rsid w:val="006137C0"/>
    <w:rsid w:val="00613B61"/>
    <w:rsid w:val="0061541F"/>
    <w:rsid w:val="00616051"/>
    <w:rsid w:val="006201F0"/>
    <w:rsid w:val="00624607"/>
    <w:rsid w:val="00625A7F"/>
    <w:rsid w:val="006318F2"/>
    <w:rsid w:val="00631CC3"/>
    <w:rsid w:val="00632068"/>
    <w:rsid w:val="00632C87"/>
    <w:rsid w:val="00634D52"/>
    <w:rsid w:val="0064629E"/>
    <w:rsid w:val="00646E14"/>
    <w:rsid w:val="0065160D"/>
    <w:rsid w:val="00651FC1"/>
    <w:rsid w:val="006520FA"/>
    <w:rsid w:val="00656E52"/>
    <w:rsid w:val="00662AA5"/>
    <w:rsid w:val="0066342A"/>
    <w:rsid w:val="00665A63"/>
    <w:rsid w:val="0067077D"/>
    <w:rsid w:val="006764CC"/>
    <w:rsid w:val="00684B5F"/>
    <w:rsid w:val="00687377"/>
    <w:rsid w:val="00690A7F"/>
    <w:rsid w:val="006A161A"/>
    <w:rsid w:val="006B0D0C"/>
    <w:rsid w:val="006B555E"/>
    <w:rsid w:val="006B63C1"/>
    <w:rsid w:val="006C15FE"/>
    <w:rsid w:val="006C58F9"/>
    <w:rsid w:val="006C70C3"/>
    <w:rsid w:val="006D04EC"/>
    <w:rsid w:val="006D0A07"/>
    <w:rsid w:val="006D3203"/>
    <w:rsid w:val="006D5ACA"/>
    <w:rsid w:val="006D6A30"/>
    <w:rsid w:val="006E1128"/>
    <w:rsid w:val="006E1A95"/>
    <w:rsid w:val="006E1FB6"/>
    <w:rsid w:val="006E55E7"/>
    <w:rsid w:val="006E7680"/>
    <w:rsid w:val="006E76B3"/>
    <w:rsid w:val="006F109F"/>
    <w:rsid w:val="006F6C66"/>
    <w:rsid w:val="0070273D"/>
    <w:rsid w:val="00710F14"/>
    <w:rsid w:val="00712A68"/>
    <w:rsid w:val="00712B85"/>
    <w:rsid w:val="0071349C"/>
    <w:rsid w:val="007143A6"/>
    <w:rsid w:val="00714617"/>
    <w:rsid w:val="007149B7"/>
    <w:rsid w:val="00715AEF"/>
    <w:rsid w:val="00716400"/>
    <w:rsid w:val="00720657"/>
    <w:rsid w:val="00720B05"/>
    <w:rsid w:val="007310E8"/>
    <w:rsid w:val="007323FD"/>
    <w:rsid w:val="00732806"/>
    <w:rsid w:val="00734CC2"/>
    <w:rsid w:val="007359AD"/>
    <w:rsid w:val="00736B01"/>
    <w:rsid w:val="00736B82"/>
    <w:rsid w:val="00737473"/>
    <w:rsid w:val="00741301"/>
    <w:rsid w:val="00743CBC"/>
    <w:rsid w:val="00744106"/>
    <w:rsid w:val="0074447C"/>
    <w:rsid w:val="007461C0"/>
    <w:rsid w:val="00746B85"/>
    <w:rsid w:val="0074727C"/>
    <w:rsid w:val="00751620"/>
    <w:rsid w:val="00753337"/>
    <w:rsid w:val="0075382D"/>
    <w:rsid w:val="00754B83"/>
    <w:rsid w:val="007565C6"/>
    <w:rsid w:val="00756E45"/>
    <w:rsid w:val="007658FB"/>
    <w:rsid w:val="00766929"/>
    <w:rsid w:val="00766EA8"/>
    <w:rsid w:val="00770200"/>
    <w:rsid w:val="00772477"/>
    <w:rsid w:val="007728E2"/>
    <w:rsid w:val="00777C4F"/>
    <w:rsid w:val="00781FE6"/>
    <w:rsid w:val="007867F7"/>
    <w:rsid w:val="007914CB"/>
    <w:rsid w:val="00796AA7"/>
    <w:rsid w:val="00796B68"/>
    <w:rsid w:val="007A6C0A"/>
    <w:rsid w:val="007B0B88"/>
    <w:rsid w:val="007B631D"/>
    <w:rsid w:val="007B6632"/>
    <w:rsid w:val="007B7928"/>
    <w:rsid w:val="007C0D37"/>
    <w:rsid w:val="007C4759"/>
    <w:rsid w:val="007C4FFD"/>
    <w:rsid w:val="007C5459"/>
    <w:rsid w:val="007E0875"/>
    <w:rsid w:val="007E3C16"/>
    <w:rsid w:val="007E4013"/>
    <w:rsid w:val="007E5731"/>
    <w:rsid w:val="007E63BE"/>
    <w:rsid w:val="007E6A65"/>
    <w:rsid w:val="007F0834"/>
    <w:rsid w:val="007F093E"/>
    <w:rsid w:val="007F1C3B"/>
    <w:rsid w:val="007F3DE1"/>
    <w:rsid w:val="007F4E83"/>
    <w:rsid w:val="007F5477"/>
    <w:rsid w:val="007F7F26"/>
    <w:rsid w:val="00801903"/>
    <w:rsid w:val="0080544E"/>
    <w:rsid w:val="0080659C"/>
    <w:rsid w:val="008069D5"/>
    <w:rsid w:val="00806B25"/>
    <w:rsid w:val="00807946"/>
    <w:rsid w:val="008109D8"/>
    <w:rsid w:val="00812B71"/>
    <w:rsid w:val="00813797"/>
    <w:rsid w:val="00814C3F"/>
    <w:rsid w:val="0081560E"/>
    <w:rsid w:val="008162E7"/>
    <w:rsid w:val="0082050B"/>
    <w:rsid w:val="008214AA"/>
    <w:rsid w:val="00821D01"/>
    <w:rsid w:val="008245E1"/>
    <w:rsid w:val="00825876"/>
    <w:rsid w:val="00831E91"/>
    <w:rsid w:val="008335E6"/>
    <w:rsid w:val="00833D1A"/>
    <w:rsid w:val="00834439"/>
    <w:rsid w:val="008369D9"/>
    <w:rsid w:val="00840106"/>
    <w:rsid w:val="00840840"/>
    <w:rsid w:val="00842BE9"/>
    <w:rsid w:val="008432C3"/>
    <w:rsid w:val="00843730"/>
    <w:rsid w:val="00844079"/>
    <w:rsid w:val="008445FC"/>
    <w:rsid w:val="008461BE"/>
    <w:rsid w:val="00846229"/>
    <w:rsid w:val="0084650A"/>
    <w:rsid w:val="00847DB4"/>
    <w:rsid w:val="008540B6"/>
    <w:rsid w:val="0085563B"/>
    <w:rsid w:val="00856209"/>
    <w:rsid w:val="00856E52"/>
    <w:rsid w:val="00856FB5"/>
    <w:rsid w:val="00862E73"/>
    <w:rsid w:val="00863ABB"/>
    <w:rsid w:val="00867194"/>
    <w:rsid w:val="00867391"/>
    <w:rsid w:val="008760F6"/>
    <w:rsid w:val="00877E4C"/>
    <w:rsid w:val="008800EA"/>
    <w:rsid w:val="00880A5E"/>
    <w:rsid w:val="008823A8"/>
    <w:rsid w:val="00884B9D"/>
    <w:rsid w:val="008856BD"/>
    <w:rsid w:val="00886471"/>
    <w:rsid w:val="00886D20"/>
    <w:rsid w:val="00887130"/>
    <w:rsid w:val="008909D0"/>
    <w:rsid w:val="008A1607"/>
    <w:rsid w:val="008A312A"/>
    <w:rsid w:val="008A4CED"/>
    <w:rsid w:val="008A6C79"/>
    <w:rsid w:val="008A7B4C"/>
    <w:rsid w:val="008B1069"/>
    <w:rsid w:val="008B5ACC"/>
    <w:rsid w:val="008B7F06"/>
    <w:rsid w:val="008C3249"/>
    <w:rsid w:val="008C345D"/>
    <w:rsid w:val="008C34A2"/>
    <w:rsid w:val="008C56F9"/>
    <w:rsid w:val="008D1694"/>
    <w:rsid w:val="008D4B57"/>
    <w:rsid w:val="008D5F82"/>
    <w:rsid w:val="008D6EE1"/>
    <w:rsid w:val="008D70E9"/>
    <w:rsid w:val="008D7E1F"/>
    <w:rsid w:val="008E2B6B"/>
    <w:rsid w:val="008E4DB8"/>
    <w:rsid w:val="008E62F3"/>
    <w:rsid w:val="008F064A"/>
    <w:rsid w:val="008F0C46"/>
    <w:rsid w:val="008F37E7"/>
    <w:rsid w:val="008F51B1"/>
    <w:rsid w:val="008F5DFE"/>
    <w:rsid w:val="008F73CA"/>
    <w:rsid w:val="00901B38"/>
    <w:rsid w:val="0090531D"/>
    <w:rsid w:val="009102E0"/>
    <w:rsid w:val="00910316"/>
    <w:rsid w:val="009128F5"/>
    <w:rsid w:val="009205ED"/>
    <w:rsid w:val="00920B76"/>
    <w:rsid w:val="0092146A"/>
    <w:rsid w:val="00921B1E"/>
    <w:rsid w:val="00921EB5"/>
    <w:rsid w:val="00923472"/>
    <w:rsid w:val="0092520A"/>
    <w:rsid w:val="00925497"/>
    <w:rsid w:val="009257A9"/>
    <w:rsid w:val="00926AB2"/>
    <w:rsid w:val="00926F76"/>
    <w:rsid w:val="00927A86"/>
    <w:rsid w:val="009318FD"/>
    <w:rsid w:val="00931FAD"/>
    <w:rsid w:val="00936C1D"/>
    <w:rsid w:val="00936F03"/>
    <w:rsid w:val="0093796F"/>
    <w:rsid w:val="00937EFC"/>
    <w:rsid w:val="0094001E"/>
    <w:rsid w:val="00940849"/>
    <w:rsid w:val="00942303"/>
    <w:rsid w:val="009433F3"/>
    <w:rsid w:val="00943638"/>
    <w:rsid w:val="00943B1C"/>
    <w:rsid w:val="00945035"/>
    <w:rsid w:val="00945227"/>
    <w:rsid w:val="0095156F"/>
    <w:rsid w:val="00955F18"/>
    <w:rsid w:val="00955F31"/>
    <w:rsid w:val="009568BC"/>
    <w:rsid w:val="00960259"/>
    <w:rsid w:val="00962ED6"/>
    <w:rsid w:val="00964262"/>
    <w:rsid w:val="00967D21"/>
    <w:rsid w:val="009771E9"/>
    <w:rsid w:val="0097780B"/>
    <w:rsid w:val="0098416E"/>
    <w:rsid w:val="00985ACB"/>
    <w:rsid w:val="00985C57"/>
    <w:rsid w:val="009904B8"/>
    <w:rsid w:val="00993A2A"/>
    <w:rsid w:val="00993E12"/>
    <w:rsid w:val="00996512"/>
    <w:rsid w:val="00997934"/>
    <w:rsid w:val="009A03E0"/>
    <w:rsid w:val="009A0E78"/>
    <w:rsid w:val="009A1E83"/>
    <w:rsid w:val="009A37F4"/>
    <w:rsid w:val="009A4329"/>
    <w:rsid w:val="009B2C30"/>
    <w:rsid w:val="009B54D2"/>
    <w:rsid w:val="009B665A"/>
    <w:rsid w:val="009B74E4"/>
    <w:rsid w:val="009B7534"/>
    <w:rsid w:val="009C1A96"/>
    <w:rsid w:val="009C1E04"/>
    <w:rsid w:val="009C2C63"/>
    <w:rsid w:val="009C54F9"/>
    <w:rsid w:val="009C781D"/>
    <w:rsid w:val="009D1A42"/>
    <w:rsid w:val="009D2ABF"/>
    <w:rsid w:val="009D4D5C"/>
    <w:rsid w:val="009D71D5"/>
    <w:rsid w:val="009E08C2"/>
    <w:rsid w:val="009E1B3D"/>
    <w:rsid w:val="009E25F8"/>
    <w:rsid w:val="009E5BFF"/>
    <w:rsid w:val="009E76EA"/>
    <w:rsid w:val="009E7CE5"/>
    <w:rsid w:val="009F2C5B"/>
    <w:rsid w:val="009F5127"/>
    <w:rsid w:val="009F5AF1"/>
    <w:rsid w:val="009F72FA"/>
    <w:rsid w:val="00A00917"/>
    <w:rsid w:val="00A00AD3"/>
    <w:rsid w:val="00A01863"/>
    <w:rsid w:val="00A01C83"/>
    <w:rsid w:val="00A04972"/>
    <w:rsid w:val="00A04B5F"/>
    <w:rsid w:val="00A053C5"/>
    <w:rsid w:val="00A05625"/>
    <w:rsid w:val="00A074B5"/>
    <w:rsid w:val="00A10F4E"/>
    <w:rsid w:val="00A124E5"/>
    <w:rsid w:val="00A12A31"/>
    <w:rsid w:val="00A15302"/>
    <w:rsid w:val="00A15A1D"/>
    <w:rsid w:val="00A16FFB"/>
    <w:rsid w:val="00A27AC6"/>
    <w:rsid w:val="00A315AB"/>
    <w:rsid w:val="00A3160F"/>
    <w:rsid w:val="00A32A91"/>
    <w:rsid w:val="00A3304C"/>
    <w:rsid w:val="00A33226"/>
    <w:rsid w:val="00A33A09"/>
    <w:rsid w:val="00A345C1"/>
    <w:rsid w:val="00A34724"/>
    <w:rsid w:val="00A35233"/>
    <w:rsid w:val="00A415E0"/>
    <w:rsid w:val="00A42FE7"/>
    <w:rsid w:val="00A44756"/>
    <w:rsid w:val="00A467D6"/>
    <w:rsid w:val="00A47AD9"/>
    <w:rsid w:val="00A51B7A"/>
    <w:rsid w:val="00A56671"/>
    <w:rsid w:val="00A56E39"/>
    <w:rsid w:val="00A571E1"/>
    <w:rsid w:val="00A57756"/>
    <w:rsid w:val="00A61A3C"/>
    <w:rsid w:val="00A6291C"/>
    <w:rsid w:val="00A6407A"/>
    <w:rsid w:val="00A640B3"/>
    <w:rsid w:val="00A659A1"/>
    <w:rsid w:val="00A70C4E"/>
    <w:rsid w:val="00A777B7"/>
    <w:rsid w:val="00A801ED"/>
    <w:rsid w:val="00A8112E"/>
    <w:rsid w:val="00A83D42"/>
    <w:rsid w:val="00A852A8"/>
    <w:rsid w:val="00A85E06"/>
    <w:rsid w:val="00A86F8D"/>
    <w:rsid w:val="00A87A31"/>
    <w:rsid w:val="00A91B35"/>
    <w:rsid w:val="00A92A28"/>
    <w:rsid w:val="00A93004"/>
    <w:rsid w:val="00A97937"/>
    <w:rsid w:val="00AA0284"/>
    <w:rsid w:val="00AA1FCC"/>
    <w:rsid w:val="00AA2A80"/>
    <w:rsid w:val="00AA315B"/>
    <w:rsid w:val="00AA5836"/>
    <w:rsid w:val="00AA676E"/>
    <w:rsid w:val="00AA6854"/>
    <w:rsid w:val="00AB18EB"/>
    <w:rsid w:val="00AB2294"/>
    <w:rsid w:val="00AB520C"/>
    <w:rsid w:val="00AB54B3"/>
    <w:rsid w:val="00AC1F83"/>
    <w:rsid w:val="00AC3CE7"/>
    <w:rsid w:val="00AC46CF"/>
    <w:rsid w:val="00AC550F"/>
    <w:rsid w:val="00AC6E2E"/>
    <w:rsid w:val="00AC6E8D"/>
    <w:rsid w:val="00AC6FA3"/>
    <w:rsid w:val="00AD1A20"/>
    <w:rsid w:val="00AD1E66"/>
    <w:rsid w:val="00AD1EA4"/>
    <w:rsid w:val="00AD30A4"/>
    <w:rsid w:val="00AD34CA"/>
    <w:rsid w:val="00AD3E4F"/>
    <w:rsid w:val="00AD4F8A"/>
    <w:rsid w:val="00AD6C4E"/>
    <w:rsid w:val="00AD6D89"/>
    <w:rsid w:val="00AD70ED"/>
    <w:rsid w:val="00AD757C"/>
    <w:rsid w:val="00AE063C"/>
    <w:rsid w:val="00AE3207"/>
    <w:rsid w:val="00AE4378"/>
    <w:rsid w:val="00AE5147"/>
    <w:rsid w:val="00AE5F41"/>
    <w:rsid w:val="00AF2DDE"/>
    <w:rsid w:val="00AF362D"/>
    <w:rsid w:val="00AF50B5"/>
    <w:rsid w:val="00AF6EB7"/>
    <w:rsid w:val="00B04709"/>
    <w:rsid w:val="00B0470A"/>
    <w:rsid w:val="00B0708E"/>
    <w:rsid w:val="00B11085"/>
    <w:rsid w:val="00B125EA"/>
    <w:rsid w:val="00B14226"/>
    <w:rsid w:val="00B1560D"/>
    <w:rsid w:val="00B16D49"/>
    <w:rsid w:val="00B17112"/>
    <w:rsid w:val="00B17148"/>
    <w:rsid w:val="00B22198"/>
    <w:rsid w:val="00B26686"/>
    <w:rsid w:val="00B30411"/>
    <w:rsid w:val="00B31CE9"/>
    <w:rsid w:val="00B33285"/>
    <w:rsid w:val="00B34E25"/>
    <w:rsid w:val="00B408EE"/>
    <w:rsid w:val="00B43254"/>
    <w:rsid w:val="00B43B3E"/>
    <w:rsid w:val="00B456FF"/>
    <w:rsid w:val="00B56149"/>
    <w:rsid w:val="00B5745C"/>
    <w:rsid w:val="00B57F6B"/>
    <w:rsid w:val="00B60AD6"/>
    <w:rsid w:val="00B63E0E"/>
    <w:rsid w:val="00B666FF"/>
    <w:rsid w:val="00B704B0"/>
    <w:rsid w:val="00B75E25"/>
    <w:rsid w:val="00B75FFF"/>
    <w:rsid w:val="00B77ECA"/>
    <w:rsid w:val="00B80AC9"/>
    <w:rsid w:val="00B8245F"/>
    <w:rsid w:val="00B84D8A"/>
    <w:rsid w:val="00B865FF"/>
    <w:rsid w:val="00B86ACB"/>
    <w:rsid w:val="00B90487"/>
    <w:rsid w:val="00B90584"/>
    <w:rsid w:val="00B90AC4"/>
    <w:rsid w:val="00B90D88"/>
    <w:rsid w:val="00B921C6"/>
    <w:rsid w:val="00B9280B"/>
    <w:rsid w:val="00B93A1D"/>
    <w:rsid w:val="00B9500D"/>
    <w:rsid w:val="00B97289"/>
    <w:rsid w:val="00BA11D3"/>
    <w:rsid w:val="00BA1320"/>
    <w:rsid w:val="00BA29CC"/>
    <w:rsid w:val="00BA3479"/>
    <w:rsid w:val="00BB2A43"/>
    <w:rsid w:val="00BB387D"/>
    <w:rsid w:val="00BB5E96"/>
    <w:rsid w:val="00BB6426"/>
    <w:rsid w:val="00BC0559"/>
    <w:rsid w:val="00BC3A59"/>
    <w:rsid w:val="00BD0663"/>
    <w:rsid w:val="00BD2A62"/>
    <w:rsid w:val="00BD4BE8"/>
    <w:rsid w:val="00BD5922"/>
    <w:rsid w:val="00BD633D"/>
    <w:rsid w:val="00BE0C88"/>
    <w:rsid w:val="00BE157C"/>
    <w:rsid w:val="00BE31FD"/>
    <w:rsid w:val="00BE4F4F"/>
    <w:rsid w:val="00BE5273"/>
    <w:rsid w:val="00BE6AED"/>
    <w:rsid w:val="00BE7E2E"/>
    <w:rsid w:val="00BF0609"/>
    <w:rsid w:val="00BF13B0"/>
    <w:rsid w:val="00BF282B"/>
    <w:rsid w:val="00BF5796"/>
    <w:rsid w:val="00BF6C14"/>
    <w:rsid w:val="00BF74C5"/>
    <w:rsid w:val="00BF7517"/>
    <w:rsid w:val="00BF765E"/>
    <w:rsid w:val="00C01A45"/>
    <w:rsid w:val="00C03264"/>
    <w:rsid w:val="00C03422"/>
    <w:rsid w:val="00C0363D"/>
    <w:rsid w:val="00C03BDE"/>
    <w:rsid w:val="00C05EC7"/>
    <w:rsid w:val="00C10368"/>
    <w:rsid w:val="00C10970"/>
    <w:rsid w:val="00C11FD9"/>
    <w:rsid w:val="00C135F4"/>
    <w:rsid w:val="00C1485A"/>
    <w:rsid w:val="00C2060A"/>
    <w:rsid w:val="00C20672"/>
    <w:rsid w:val="00C21DEC"/>
    <w:rsid w:val="00C2294D"/>
    <w:rsid w:val="00C22984"/>
    <w:rsid w:val="00C22A68"/>
    <w:rsid w:val="00C22DA6"/>
    <w:rsid w:val="00C26B64"/>
    <w:rsid w:val="00C307E7"/>
    <w:rsid w:val="00C31B9B"/>
    <w:rsid w:val="00C32A8B"/>
    <w:rsid w:val="00C347DC"/>
    <w:rsid w:val="00C3652F"/>
    <w:rsid w:val="00C40EA8"/>
    <w:rsid w:val="00C4102E"/>
    <w:rsid w:val="00C410A8"/>
    <w:rsid w:val="00C421BB"/>
    <w:rsid w:val="00C428CA"/>
    <w:rsid w:val="00C451B2"/>
    <w:rsid w:val="00C45506"/>
    <w:rsid w:val="00C4631F"/>
    <w:rsid w:val="00C46657"/>
    <w:rsid w:val="00C50FF2"/>
    <w:rsid w:val="00C538E1"/>
    <w:rsid w:val="00C54BF3"/>
    <w:rsid w:val="00C55857"/>
    <w:rsid w:val="00C574E9"/>
    <w:rsid w:val="00C67172"/>
    <w:rsid w:val="00C67E86"/>
    <w:rsid w:val="00C70BFB"/>
    <w:rsid w:val="00C7286A"/>
    <w:rsid w:val="00C72FA3"/>
    <w:rsid w:val="00C73A92"/>
    <w:rsid w:val="00C74B15"/>
    <w:rsid w:val="00C7698F"/>
    <w:rsid w:val="00C77AAE"/>
    <w:rsid w:val="00C803DE"/>
    <w:rsid w:val="00C80F81"/>
    <w:rsid w:val="00C81688"/>
    <w:rsid w:val="00C83D4D"/>
    <w:rsid w:val="00C8449E"/>
    <w:rsid w:val="00C848D8"/>
    <w:rsid w:val="00C85A21"/>
    <w:rsid w:val="00C86C08"/>
    <w:rsid w:val="00C90E42"/>
    <w:rsid w:val="00C911FE"/>
    <w:rsid w:val="00C91681"/>
    <w:rsid w:val="00C92305"/>
    <w:rsid w:val="00C93588"/>
    <w:rsid w:val="00C94A59"/>
    <w:rsid w:val="00C96D16"/>
    <w:rsid w:val="00CA0349"/>
    <w:rsid w:val="00CA2F26"/>
    <w:rsid w:val="00CA3E4C"/>
    <w:rsid w:val="00CA3EDD"/>
    <w:rsid w:val="00CA5CC8"/>
    <w:rsid w:val="00CB1BA6"/>
    <w:rsid w:val="00CB2470"/>
    <w:rsid w:val="00CB3734"/>
    <w:rsid w:val="00CB545D"/>
    <w:rsid w:val="00CB588F"/>
    <w:rsid w:val="00CC0C12"/>
    <w:rsid w:val="00CC2757"/>
    <w:rsid w:val="00CC277E"/>
    <w:rsid w:val="00CC4DA3"/>
    <w:rsid w:val="00CC6401"/>
    <w:rsid w:val="00CC6B93"/>
    <w:rsid w:val="00CC7D10"/>
    <w:rsid w:val="00CD0C4E"/>
    <w:rsid w:val="00CD1D2B"/>
    <w:rsid w:val="00CD302F"/>
    <w:rsid w:val="00CD35AA"/>
    <w:rsid w:val="00CD4BFB"/>
    <w:rsid w:val="00CD557D"/>
    <w:rsid w:val="00CD5603"/>
    <w:rsid w:val="00CD7E62"/>
    <w:rsid w:val="00CE0E31"/>
    <w:rsid w:val="00CE2F99"/>
    <w:rsid w:val="00CE4E80"/>
    <w:rsid w:val="00CE6A9F"/>
    <w:rsid w:val="00CF174C"/>
    <w:rsid w:val="00CF35DC"/>
    <w:rsid w:val="00D01676"/>
    <w:rsid w:val="00D04075"/>
    <w:rsid w:val="00D04336"/>
    <w:rsid w:val="00D06FDC"/>
    <w:rsid w:val="00D070F1"/>
    <w:rsid w:val="00D075EF"/>
    <w:rsid w:val="00D07631"/>
    <w:rsid w:val="00D07F27"/>
    <w:rsid w:val="00D10E02"/>
    <w:rsid w:val="00D136DE"/>
    <w:rsid w:val="00D216FC"/>
    <w:rsid w:val="00D219EA"/>
    <w:rsid w:val="00D21BB0"/>
    <w:rsid w:val="00D21D96"/>
    <w:rsid w:val="00D21EE4"/>
    <w:rsid w:val="00D22966"/>
    <w:rsid w:val="00D23BA1"/>
    <w:rsid w:val="00D24D3B"/>
    <w:rsid w:val="00D253D1"/>
    <w:rsid w:val="00D27AFA"/>
    <w:rsid w:val="00D3468C"/>
    <w:rsid w:val="00D35995"/>
    <w:rsid w:val="00D360DE"/>
    <w:rsid w:val="00D363A1"/>
    <w:rsid w:val="00D40BD1"/>
    <w:rsid w:val="00D4486C"/>
    <w:rsid w:val="00D601FA"/>
    <w:rsid w:val="00D62E16"/>
    <w:rsid w:val="00D644D5"/>
    <w:rsid w:val="00D725C3"/>
    <w:rsid w:val="00D7366D"/>
    <w:rsid w:val="00D7425A"/>
    <w:rsid w:val="00D74FFF"/>
    <w:rsid w:val="00D75C42"/>
    <w:rsid w:val="00D769BF"/>
    <w:rsid w:val="00D840F0"/>
    <w:rsid w:val="00D86A41"/>
    <w:rsid w:val="00D904FF"/>
    <w:rsid w:val="00D91B4C"/>
    <w:rsid w:val="00D9209E"/>
    <w:rsid w:val="00D92A0A"/>
    <w:rsid w:val="00D92AD2"/>
    <w:rsid w:val="00D962D0"/>
    <w:rsid w:val="00D967F9"/>
    <w:rsid w:val="00D97A3D"/>
    <w:rsid w:val="00D97DD7"/>
    <w:rsid w:val="00DA0FC0"/>
    <w:rsid w:val="00DA1A6A"/>
    <w:rsid w:val="00DA2A17"/>
    <w:rsid w:val="00DA2BC3"/>
    <w:rsid w:val="00DA2D6D"/>
    <w:rsid w:val="00DA4938"/>
    <w:rsid w:val="00DA5552"/>
    <w:rsid w:val="00DB0FCD"/>
    <w:rsid w:val="00DC2616"/>
    <w:rsid w:val="00DC4F8A"/>
    <w:rsid w:val="00DC59E4"/>
    <w:rsid w:val="00DD2A11"/>
    <w:rsid w:val="00DD4A22"/>
    <w:rsid w:val="00DE39C5"/>
    <w:rsid w:val="00DE41F0"/>
    <w:rsid w:val="00DE73FD"/>
    <w:rsid w:val="00DF00A6"/>
    <w:rsid w:val="00DF13B8"/>
    <w:rsid w:val="00DF152D"/>
    <w:rsid w:val="00DF1760"/>
    <w:rsid w:val="00DF1C51"/>
    <w:rsid w:val="00DF58BE"/>
    <w:rsid w:val="00DF704F"/>
    <w:rsid w:val="00E023AD"/>
    <w:rsid w:val="00E02B56"/>
    <w:rsid w:val="00E03838"/>
    <w:rsid w:val="00E03EA4"/>
    <w:rsid w:val="00E11731"/>
    <w:rsid w:val="00E135A0"/>
    <w:rsid w:val="00E142AA"/>
    <w:rsid w:val="00E163B0"/>
    <w:rsid w:val="00E20386"/>
    <w:rsid w:val="00E21A06"/>
    <w:rsid w:val="00E25144"/>
    <w:rsid w:val="00E309A3"/>
    <w:rsid w:val="00E31911"/>
    <w:rsid w:val="00E34363"/>
    <w:rsid w:val="00E45C8C"/>
    <w:rsid w:val="00E46BC9"/>
    <w:rsid w:val="00E47A7D"/>
    <w:rsid w:val="00E52F47"/>
    <w:rsid w:val="00E532DC"/>
    <w:rsid w:val="00E54A90"/>
    <w:rsid w:val="00E56890"/>
    <w:rsid w:val="00E61AA2"/>
    <w:rsid w:val="00E62B7A"/>
    <w:rsid w:val="00E63E76"/>
    <w:rsid w:val="00E63FBF"/>
    <w:rsid w:val="00E64FAF"/>
    <w:rsid w:val="00E659E3"/>
    <w:rsid w:val="00E67F0D"/>
    <w:rsid w:val="00E72025"/>
    <w:rsid w:val="00E72DA7"/>
    <w:rsid w:val="00E80BB7"/>
    <w:rsid w:val="00E81A51"/>
    <w:rsid w:val="00E81F98"/>
    <w:rsid w:val="00E82838"/>
    <w:rsid w:val="00E8641F"/>
    <w:rsid w:val="00E95348"/>
    <w:rsid w:val="00E95BE4"/>
    <w:rsid w:val="00E964B9"/>
    <w:rsid w:val="00EA20B9"/>
    <w:rsid w:val="00EA3E9D"/>
    <w:rsid w:val="00EA6104"/>
    <w:rsid w:val="00EB092E"/>
    <w:rsid w:val="00EB0BB6"/>
    <w:rsid w:val="00EB162E"/>
    <w:rsid w:val="00EB21D9"/>
    <w:rsid w:val="00EB2259"/>
    <w:rsid w:val="00EB40D7"/>
    <w:rsid w:val="00EC3A3C"/>
    <w:rsid w:val="00EC4B19"/>
    <w:rsid w:val="00EC6F5B"/>
    <w:rsid w:val="00EC7271"/>
    <w:rsid w:val="00ED141F"/>
    <w:rsid w:val="00ED1DE4"/>
    <w:rsid w:val="00ED5408"/>
    <w:rsid w:val="00ED5808"/>
    <w:rsid w:val="00ED5E90"/>
    <w:rsid w:val="00ED758F"/>
    <w:rsid w:val="00ED7CD8"/>
    <w:rsid w:val="00ED7F50"/>
    <w:rsid w:val="00EE12B4"/>
    <w:rsid w:val="00EE22DB"/>
    <w:rsid w:val="00EE3B98"/>
    <w:rsid w:val="00EE472A"/>
    <w:rsid w:val="00EE505F"/>
    <w:rsid w:val="00EE5710"/>
    <w:rsid w:val="00EE6755"/>
    <w:rsid w:val="00EE68E7"/>
    <w:rsid w:val="00EE7BB8"/>
    <w:rsid w:val="00EF1FBB"/>
    <w:rsid w:val="00EF36E6"/>
    <w:rsid w:val="00EF388D"/>
    <w:rsid w:val="00EF50C2"/>
    <w:rsid w:val="00F019AA"/>
    <w:rsid w:val="00F01C0D"/>
    <w:rsid w:val="00F07E06"/>
    <w:rsid w:val="00F11B2F"/>
    <w:rsid w:val="00F169A9"/>
    <w:rsid w:val="00F213D4"/>
    <w:rsid w:val="00F2274B"/>
    <w:rsid w:val="00F23784"/>
    <w:rsid w:val="00F23FF0"/>
    <w:rsid w:val="00F2424C"/>
    <w:rsid w:val="00F24F58"/>
    <w:rsid w:val="00F264BF"/>
    <w:rsid w:val="00F276B0"/>
    <w:rsid w:val="00F30E56"/>
    <w:rsid w:val="00F319B8"/>
    <w:rsid w:val="00F34511"/>
    <w:rsid w:val="00F3590E"/>
    <w:rsid w:val="00F40EB4"/>
    <w:rsid w:val="00F4117C"/>
    <w:rsid w:val="00F43575"/>
    <w:rsid w:val="00F43C54"/>
    <w:rsid w:val="00F477C1"/>
    <w:rsid w:val="00F5015A"/>
    <w:rsid w:val="00F50912"/>
    <w:rsid w:val="00F53A7C"/>
    <w:rsid w:val="00F552B2"/>
    <w:rsid w:val="00F57379"/>
    <w:rsid w:val="00F57801"/>
    <w:rsid w:val="00F626B5"/>
    <w:rsid w:val="00F63D87"/>
    <w:rsid w:val="00F66187"/>
    <w:rsid w:val="00F6650C"/>
    <w:rsid w:val="00F707EF"/>
    <w:rsid w:val="00F709B9"/>
    <w:rsid w:val="00F83667"/>
    <w:rsid w:val="00F83E58"/>
    <w:rsid w:val="00F840AF"/>
    <w:rsid w:val="00FA0781"/>
    <w:rsid w:val="00FA64EB"/>
    <w:rsid w:val="00FB0F29"/>
    <w:rsid w:val="00FB3384"/>
    <w:rsid w:val="00FB4912"/>
    <w:rsid w:val="00FB69B5"/>
    <w:rsid w:val="00FC0A7A"/>
    <w:rsid w:val="00FC0F9B"/>
    <w:rsid w:val="00FC2388"/>
    <w:rsid w:val="00FC3430"/>
    <w:rsid w:val="00FC6CBA"/>
    <w:rsid w:val="00FC7CE4"/>
    <w:rsid w:val="00FD2EA3"/>
    <w:rsid w:val="00FD3F81"/>
    <w:rsid w:val="00FD558C"/>
    <w:rsid w:val="00FD7A97"/>
    <w:rsid w:val="00FE0D42"/>
    <w:rsid w:val="00FE2454"/>
    <w:rsid w:val="00FE3EC9"/>
    <w:rsid w:val="00FE48EB"/>
    <w:rsid w:val="00FE51C6"/>
    <w:rsid w:val="00FE7266"/>
    <w:rsid w:val="00FF0DAF"/>
    <w:rsid w:val="00FF1F5C"/>
    <w:rsid w:val="00FF4DAE"/>
    <w:rsid w:val="00FF63B5"/>
    <w:rsid w:val="00FF6A20"/>
    <w:rsid w:val="00FF6A79"/>
    <w:rsid w:val="02987E5A"/>
    <w:rsid w:val="0436BFA1"/>
    <w:rsid w:val="0C376770"/>
    <w:rsid w:val="0D404AEF"/>
    <w:rsid w:val="0DFD8579"/>
    <w:rsid w:val="0E23787A"/>
    <w:rsid w:val="0F693F16"/>
    <w:rsid w:val="107BBB1A"/>
    <w:rsid w:val="11435FCC"/>
    <w:rsid w:val="11804A97"/>
    <w:rsid w:val="12F83A2B"/>
    <w:rsid w:val="15679CE4"/>
    <w:rsid w:val="16B90E99"/>
    <w:rsid w:val="192F2917"/>
    <w:rsid w:val="1CA4C799"/>
    <w:rsid w:val="1E8279DA"/>
    <w:rsid w:val="2056521A"/>
    <w:rsid w:val="20890EE6"/>
    <w:rsid w:val="209739B8"/>
    <w:rsid w:val="23F2F0D6"/>
    <w:rsid w:val="254DC665"/>
    <w:rsid w:val="273A912C"/>
    <w:rsid w:val="286418C7"/>
    <w:rsid w:val="2C7DA3C3"/>
    <w:rsid w:val="3459E7D8"/>
    <w:rsid w:val="3590DD8A"/>
    <w:rsid w:val="36BA76DC"/>
    <w:rsid w:val="37E90ECA"/>
    <w:rsid w:val="39BAEF9D"/>
    <w:rsid w:val="3C799F9A"/>
    <w:rsid w:val="4037D71E"/>
    <w:rsid w:val="419704CD"/>
    <w:rsid w:val="428A9E0D"/>
    <w:rsid w:val="475F86D7"/>
    <w:rsid w:val="4779690F"/>
    <w:rsid w:val="48CF0A51"/>
    <w:rsid w:val="4ACE12CB"/>
    <w:rsid w:val="4B3EC0DC"/>
    <w:rsid w:val="4C433937"/>
    <w:rsid w:val="50B38780"/>
    <w:rsid w:val="57013622"/>
    <w:rsid w:val="58B76329"/>
    <w:rsid w:val="58B83714"/>
    <w:rsid w:val="5935273D"/>
    <w:rsid w:val="5A22A88E"/>
    <w:rsid w:val="5C24BC63"/>
    <w:rsid w:val="602A9844"/>
    <w:rsid w:val="61DF5373"/>
    <w:rsid w:val="639F9C66"/>
    <w:rsid w:val="6A96156D"/>
    <w:rsid w:val="6C02E680"/>
    <w:rsid w:val="6CA1FF0D"/>
    <w:rsid w:val="6CBE3A5D"/>
    <w:rsid w:val="6DCD123A"/>
    <w:rsid w:val="6E6C170E"/>
    <w:rsid w:val="7424AB5F"/>
    <w:rsid w:val="74ECFE41"/>
    <w:rsid w:val="76EFDA81"/>
    <w:rsid w:val="7C2FFA1A"/>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69981"/>
  <w15:docId w15:val="{9A216FC8-A9B6-4FC9-BB1A-D39C5C1A1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C1D"/>
    <w:pPr>
      <w:spacing w:after="160" w:line="276" w:lineRule="auto"/>
    </w:pPr>
    <w:rPr>
      <w:sz w:val="22"/>
    </w:rPr>
  </w:style>
  <w:style w:type="paragraph" w:styleId="Rubrik1">
    <w:name w:val="heading 1"/>
    <w:basedOn w:val="Normal"/>
    <w:next w:val="Normal"/>
    <w:link w:val="Rubrik1Char"/>
    <w:uiPriority w:val="9"/>
    <w:qFormat/>
    <w:rsid w:val="008E62F3"/>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8E62F3"/>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333A16"/>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qFormat/>
    <w:rsid w:val="008E62F3"/>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E62F3"/>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8E62F3"/>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333A16"/>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8E62F3"/>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777C4F"/>
    <w:pPr>
      <w:spacing w:after="0" w:line="240" w:lineRule="auto"/>
      <w:contextualSpacing/>
    </w:pPr>
    <w:rPr>
      <w:rFonts w:asciiTheme="majorHAnsi" w:eastAsiaTheme="majorEastAsia" w:hAnsiTheme="majorHAnsi" w:cstheme="majorBidi"/>
      <w:b/>
      <w:spacing w:val="-10"/>
      <w:sz w:val="60"/>
      <w:szCs w:val="56"/>
    </w:rPr>
  </w:style>
  <w:style w:type="character" w:customStyle="1" w:styleId="RubrikChar">
    <w:name w:val="Rubrik Char"/>
    <w:basedOn w:val="Standardstycketeckensnitt"/>
    <w:link w:val="Rubrik"/>
    <w:uiPriority w:val="10"/>
    <w:semiHidden/>
    <w:rsid w:val="000E4697"/>
    <w:rPr>
      <w:rFonts w:asciiTheme="majorHAnsi" w:eastAsiaTheme="majorEastAsia" w:hAnsiTheme="majorHAnsi" w:cstheme="majorBidi"/>
      <w:b/>
      <w:spacing w:val="-10"/>
      <w:sz w:val="60"/>
      <w:szCs w:val="56"/>
    </w:rPr>
  </w:style>
  <w:style w:type="paragraph" w:styleId="Underrubrik">
    <w:name w:val="Subtitle"/>
    <w:basedOn w:val="Normal"/>
    <w:next w:val="Normal"/>
    <w:link w:val="UnderrubrikChar"/>
    <w:uiPriority w:val="11"/>
    <w:semiHidden/>
    <w:qFormat/>
    <w:rsid w:val="006E76B3"/>
    <w:pPr>
      <w:numPr>
        <w:ilvl w:val="1"/>
      </w:numPr>
      <w:spacing w:before="120" w:after="0" w:line="240" w:lineRule="auto"/>
    </w:pPr>
    <w:rPr>
      <w:rFonts w:asciiTheme="majorHAnsi" w:hAnsiTheme="majorHAnsi"/>
      <w:sz w:val="40"/>
    </w:rPr>
  </w:style>
  <w:style w:type="character" w:customStyle="1" w:styleId="UnderrubrikChar">
    <w:name w:val="Underrubrik Char"/>
    <w:basedOn w:val="Standardstycketeckensnitt"/>
    <w:link w:val="Underrubrik"/>
    <w:uiPriority w:val="11"/>
    <w:semiHidden/>
    <w:rsid w:val="000E4697"/>
    <w:rPr>
      <w:rFonts w:asciiTheme="majorHAnsi" w:hAnsiTheme="majorHAnsi"/>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080DFA"/>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FA64EB"/>
    <w:rPr>
      <w:color w:val="auto"/>
      <w:bdr w:val="none" w:sz="0" w:space="0" w:color="auto"/>
      <w:shd w:val="clear" w:color="auto" w:fill="FFCD37" w:themeFill="background2"/>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0F5A93"/>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customStyle="1" w:styleId="Dokumentinformation">
    <w:name w:val="Dokumentinformation"/>
    <w:basedOn w:val="Normal"/>
    <w:qFormat/>
    <w:rsid w:val="003776F2"/>
    <w:pPr>
      <w:spacing w:after="0" w:line="240" w:lineRule="auto"/>
    </w:pPr>
    <w:rPr>
      <w:rFonts w:asciiTheme="majorHAnsi" w:hAnsiTheme="majorHAnsi" w:cstheme="majorHAnsi"/>
      <w:sz w:val="16"/>
      <w:szCs w:val="16"/>
    </w:rPr>
  </w:style>
  <w:style w:type="paragraph" w:customStyle="1" w:styleId="Mellanrubrik">
    <w:name w:val="Mellanrubrik"/>
    <w:basedOn w:val="Normal"/>
    <w:uiPriority w:val="12"/>
    <w:qFormat/>
    <w:rsid w:val="000E4697"/>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EF36E6"/>
    <w:pPr>
      <w:spacing w:after="0"/>
    </w:pPr>
    <w:rPr>
      <w:rFonts w:asciiTheme="majorHAnsi" w:hAnsiTheme="majorHAnsi"/>
    </w:rPr>
    <w:tblPr/>
  </w:style>
  <w:style w:type="table" w:customStyle="1" w:styleId="Tabellrutnt1">
    <w:name w:val="Tabellrutnät1"/>
    <w:basedOn w:val="Normaltabell"/>
    <w:next w:val="Tabellrutnt"/>
    <w:uiPriority w:val="39"/>
    <w:rsid w:val="00BB387D"/>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Fotnotstext">
    <w:name w:val="footnote text"/>
    <w:basedOn w:val="Normal"/>
    <w:link w:val="FotnotstextChar"/>
    <w:uiPriority w:val="99"/>
    <w:semiHidden/>
    <w:unhideWhenUsed/>
    <w:rsid w:val="00D97DD7"/>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D97DD7"/>
    <w:rPr>
      <w:sz w:val="20"/>
      <w:szCs w:val="20"/>
    </w:rPr>
  </w:style>
  <w:style w:type="character" w:styleId="Fotnotsreferens">
    <w:name w:val="footnote reference"/>
    <w:basedOn w:val="Standardstycketeckensnitt"/>
    <w:uiPriority w:val="99"/>
    <w:semiHidden/>
    <w:unhideWhenUsed/>
    <w:rsid w:val="00D97DD7"/>
    <w:rPr>
      <w:vertAlign w:val="superscript"/>
    </w:rPr>
  </w:style>
  <w:style w:type="table" w:styleId="Listtabell5mrkdekorfrg5">
    <w:name w:val="List Table 5 Dark Accent 5"/>
    <w:basedOn w:val="Normaltabell"/>
    <w:uiPriority w:val="50"/>
    <w:rsid w:val="00A91B35"/>
    <w:pPr>
      <w:spacing w:after="0"/>
    </w:pPr>
    <w:rPr>
      <w:color w:val="FFFFFF" w:themeColor="background1"/>
    </w:rPr>
    <w:tblPr>
      <w:tblStyleRowBandSize w:val="1"/>
      <w:tblStyleColBandSize w:val="1"/>
      <w:tblBorders>
        <w:top w:val="single" w:sz="24" w:space="0" w:color="008767" w:themeColor="accent5"/>
        <w:left w:val="single" w:sz="24" w:space="0" w:color="008767" w:themeColor="accent5"/>
        <w:bottom w:val="single" w:sz="24" w:space="0" w:color="008767" w:themeColor="accent5"/>
        <w:right w:val="single" w:sz="24" w:space="0" w:color="008767" w:themeColor="accent5"/>
      </w:tblBorders>
    </w:tblPr>
    <w:tcPr>
      <w:shd w:val="clear" w:color="auto" w:fill="008767"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styleId="Olstomnmnande">
    <w:name w:val="Unresolved Mention"/>
    <w:basedOn w:val="Standardstycketeckensnitt"/>
    <w:uiPriority w:val="99"/>
    <w:semiHidden/>
    <w:unhideWhenUsed/>
    <w:rsid w:val="00867391"/>
    <w:rPr>
      <w:color w:val="605E5C"/>
      <w:shd w:val="clear" w:color="auto" w:fill="E1DFDD"/>
    </w:rPr>
  </w:style>
  <w:style w:type="character" w:styleId="AnvndHyperlnk">
    <w:name w:val="FollowedHyperlink"/>
    <w:basedOn w:val="Standardstycketeckensnitt"/>
    <w:uiPriority w:val="99"/>
    <w:semiHidden/>
    <w:unhideWhenUsed/>
    <w:rsid w:val="00570965"/>
    <w:rPr>
      <w:color w:val="954F72" w:themeColor="followedHyperlink"/>
      <w:u w:val="single"/>
    </w:rPr>
  </w:style>
  <w:style w:type="character" w:styleId="Kommentarsreferens">
    <w:name w:val="annotation reference"/>
    <w:basedOn w:val="Standardstycketeckensnitt"/>
    <w:uiPriority w:val="99"/>
    <w:semiHidden/>
    <w:unhideWhenUsed/>
    <w:rsid w:val="006D5ACA"/>
    <w:rPr>
      <w:sz w:val="16"/>
      <w:szCs w:val="16"/>
    </w:rPr>
  </w:style>
  <w:style w:type="paragraph" w:styleId="Kommentarer">
    <w:name w:val="annotation text"/>
    <w:basedOn w:val="Normal"/>
    <w:link w:val="KommentarerChar"/>
    <w:uiPriority w:val="99"/>
    <w:unhideWhenUsed/>
    <w:rsid w:val="006D5ACA"/>
    <w:pPr>
      <w:spacing w:line="240" w:lineRule="auto"/>
    </w:pPr>
    <w:rPr>
      <w:sz w:val="20"/>
      <w:szCs w:val="20"/>
    </w:rPr>
  </w:style>
  <w:style w:type="character" w:customStyle="1" w:styleId="KommentarerChar">
    <w:name w:val="Kommentarer Char"/>
    <w:basedOn w:val="Standardstycketeckensnitt"/>
    <w:link w:val="Kommentarer"/>
    <w:uiPriority w:val="99"/>
    <w:rsid w:val="006D5ACA"/>
    <w:rPr>
      <w:sz w:val="20"/>
      <w:szCs w:val="20"/>
    </w:rPr>
  </w:style>
  <w:style w:type="paragraph" w:styleId="Kommentarsmne">
    <w:name w:val="annotation subject"/>
    <w:basedOn w:val="Kommentarer"/>
    <w:next w:val="Kommentarer"/>
    <w:link w:val="KommentarsmneChar"/>
    <w:uiPriority w:val="99"/>
    <w:semiHidden/>
    <w:unhideWhenUsed/>
    <w:rsid w:val="006D5ACA"/>
    <w:rPr>
      <w:b/>
      <w:bCs/>
    </w:rPr>
  </w:style>
  <w:style w:type="character" w:customStyle="1" w:styleId="KommentarsmneChar">
    <w:name w:val="Kommentarsämne Char"/>
    <w:basedOn w:val="KommentarerChar"/>
    <w:link w:val="Kommentarsmne"/>
    <w:uiPriority w:val="99"/>
    <w:semiHidden/>
    <w:rsid w:val="006D5ACA"/>
    <w:rPr>
      <w:b/>
      <w:bCs/>
      <w:sz w:val="20"/>
      <w:szCs w:val="20"/>
    </w:rPr>
  </w:style>
  <w:style w:type="character" w:customStyle="1" w:styleId="ui-provider">
    <w:name w:val="ui-provider"/>
    <w:basedOn w:val="Standardstycketeckensnitt"/>
    <w:rsid w:val="0018139F"/>
  </w:style>
  <w:style w:type="paragraph" w:styleId="Revision">
    <w:name w:val="Revision"/>
    <w:hidden/>
    <w:uiPriority w:val="99"/>
    <w:semiHidden/>
    <w:rsid w:val="005732BC"/>
    <w:pPr>
      <w:spacing w:after="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41323">
      <w:bodyDiv w:val="1"/>
      <w:marLeft w:val="0"/>
      <w:marRight w:val="0"/>
      <w:marTop w:val="0"/>
      <w:marBottom w:val="0"/>
      <w:divBdr>
        <w:top w:val="none" w:sz="0" w:space="0" w:color="auto"/>
        <w:left w:val="none" w:sz="0" w:space="0" w:color="auto"/>
        <w:bottom w:val="none" w:sz="0" w:space="0" w:color="auto"/>
        <w:right w:val="none" w:sz="0" w:space="0" w:color="auto"/>
      </w:divBdr>
      <w:divsChild>
        <w:div w:id="42533184">
          <w:marLeft w:val="274"/>
          <w:marRight w:val="0"/>
          <w:marTop w:val="0"/>
          <w:marBottom w:val="0"/>
          <w:divBdr>
            <w:top w:val="none" w:sz="0" w:space="0" w:color="auto"/>
            <w:left w:val="none" w:sz="0" w:space="0" w:color="auto"/>
            <w:bottom w:val="none" w:sz="0" w:space="0" w:color="auto"/>
            <w:right w:val="none" w:sz="0" w:space="0" w:color="auto"/>
          </w:divBdr>
        </w:div>
        <w:div w:id="700977072">
          <w:marLeft w:val="274"/>
          <w:marRight w:val="0"/>
          <w:marTop w:val="0"/>
          <w:marBottom w:val="0"/>
          <w:divBdr>
            <w:top w:val="none" w:sz="0" w:space="0" w:color="auto"/>
            <w:left w:val="none" w:sz="0" w:space="0" w:color="auto"/>
            <w:bottom w:val="none" w:sz="0" w:space="0" w:color="auto"/>
            <w:right w:val="none" w:sz="0" w:space="0" w:color="auto"/>
          </w:divBdr>
        </w:div>
        <w:div w:id="1574897889">
          <w:marLeft w:val="274"/>
          <w:marRight w:val="0"/>
          <w:marTop w:val="0"/>
          <w:marBottom w:val="0"/>
          <w:divBdr>
            <w:top w:val="none" w:sz="0" w:space="0" w:color="auto"/>
            <w:left w:val="none" w:sz="0" w:space="0" w:color="auto"/>
            <w:bottom w:val="none" w:sz="0" w:space="0" w:color="auto"/>
            <w:right w:val="none" w:sz="0" w:space="0" w:color="auto"/>
          </w:divBdr>
        </w:div>
        <w:div w:id="1608729180">
          <w:marLeft w:val="274"/>
          <w:marRight w:val="0"/>
          <w:marTop w:val="0"/>
          <w:marBottom w:val="0"/>
          <w:divBdr>
            <w:top w:val="none" w:sz="0" w:space="0" w:color="auto"/>
            <w:left w:val="none" w:sz="0" w:space="0" w:color="auto"/>
            <w:bottom w:val="none" w:sz="0" w:space="0" w:color="auto"/>
            <w:right w:val="none" w:sz="0" w:space="0" w:color="auto"/>
          </w:divBdr>
        </w:div>
        <w:div w:id="1960409155">
          <w:marLeft w:val="274"/>
          <w:marRight w:val="0"/>
          <w:marTop w:val="0"/>
          <w:marBottom w:val="0"/>
          <w:divBdr>
            <w:top w:val="none" w:sz="0" w:space="0" w:color="auto"/>
            <w:left w:val="none" w:sz="0" w:space="0" w:color="auto"/>
            <w:bottom w:val="none" w:sz="0" w:space="0" w:color="auto"/>
            <w:right w:val="none" w:sz="0" w:space="0" w:color="auto"/>
          </w:divBdr>
        </w:div>
      </w:divsChild>
    </w:div>
    <w:div w:id="231430100">
      <w:bodyDiv w:val="1"/>
      <w:marLeft w:val="0"/>
      <w:marRight w:val="0"/>
      <w:marTop w:val="0"/>
      <w:marBottom w:val="0"/>
      <w:divBdr>
        <w:top w:val="none" w:sz="0" w:space="0" w:color="auto"/>
        <w:left w:val="none" w:sz="0" w:space="0" w:color="auto"/>
        <w:bottom w:val="none" w:sz="0" w:space="0" w:color="auto"/>
        <w:right w:val="none" w:sz="0" w:space="0" w:color="auto"/>
      </w:divBdr>
    </w:div>
    <w:div w:id="232130157">
      <w:bodyDiv w:val="1"/>
      <w:marLeft w:val="0"/>
      <w:marRight w:val="0"/>
      <w:marTop w:val="0"/>
      <w:marBottom w:val="0"/>
      <w:divBdr>
        <w:top w:val="none" w:sz="0" w:space="0" w:color="auto"/>
        <w:left w:val="none" w:sz="0" w:space="0" w:color="auto"/>
        <w:bottom w:val="none" w:sz="0" w:space="0" w:color="auto"/>
        <w:right w:val="none" w:sz="0" w:space="0" w:color="auto"/>
      </w:divBdr>
    </w:div>
    <w:div w:id="441613680">
      <w:bodyDiv w:val="1"/>
      <w:marLeft w:val="0"/>
      <w:marRight w:val="0"/>
      <w:marTop w:val="0"/>
      <w:marBottom w:val="0"/>
      <w:divBdr>
        <w:top w:val="none" w:sz="0" w:space="0" w:color="auto"/>
        <w:left w:val="none" w:sz="0" w:space="0" w:color="auto"/>
        <w:bottom w:val="none" w:sz="0" w:space="0" w:color="auto"/>
        <w:right w:val="none" w:sz="0" w:space="0" w:color="auto"/>
      </w:divBdr>
    </w:div>
    <w:div w:id="567346351">
      <w:bodyDiv w:val="1"/>
      <w:marLeft w:val="0"/>
      <w:marRight w:val="0"/>
      <w:marTop w:val="0"/>
      <w:marBottom w:val="0"/>
      <w:divBdr>
        <w:top w:val="none" w:sz="0" w:space="0" w:color="auto"/>
        <w:left w:val="none" w:sz="0" w:space="0" w:color="auto"/>
        <w:bottom w:val="none" w:sz="0" w:space="0" w:color="auto"/>
        <w:right w:val="none" w:sz="0" w:space="0" w:color="auto"/>
      </w:divBdr>
    </w:div>
    <w:div w:id="758214860">
      <w:bodyDiv w:val="1"/>
      <w:marLeft w:val="0"/>
      <w:marRight w:val="0"/>
      <w:marTop w:val="0"/>
      <w:marBottom w:val="0"/>
      <w:divBdr>
        <w:top w:val="none" w:sz="0" w:space="0" w:color="auto"/>
        <w:left w:val="none" w:sz="0" w:space="0" w:color="auto"/>
        <w:bottom w:val="none" w:sz="0" w:space="0" w:color="auto"/>
        <w:right w:val="none" w:sz="0" w:space="0" w:color="auto"/>
      </w:divBdr>
    </w:div>
    <w:div w:id="760099761">
      <w:bodyDiv w:val="1"/>
      <w:marLeft w:val="0"/>
      <w:marRight w:val="0"/>
      <w:marTop w:val="0"/>
      <w:marBottom w:val="0"/>
      <w:divBdr>
        <w:top w:val="none" w:sz="0" w:space="0" w:color="auto"/>
        <w:left w:val="none" w:sz="0" w:space="0" w:color="auto"/>
        <w:bottom w:val="none" w:sz="0" w:space="0" w:color="auto"/>
        <w:right w:val="none" w:sz="0" w:space="0" w:color="auto"/>
      </w:divBdr>
      <w:divsChild>
        <w:div w:id="488443808">
          <w:marLeft w:val="274"/>
          <w:marRight w:val="0"/>
          <w:marTop w:val="0"/>
          <w:marBottom w:val="0"/>
          <w:divBdr>
            <w:top w:val="none" w:sz="0" w:space="0" w:color="auto"/>
            <w:left w:val="none" w:sz="0" w:space="0" w:color="auto"/>
            <w:bottom w:val="none" w:sz="0" w:space="0" w:color="auto"/>
            <w:right w:val="none" w:sz="0" w:space="0" w:color="auto"/>
          </w:divBdr>
        </w:div>
        <w:div w:id="1516190946">
          <w:marLeft w:val="274"/>
          <w:marRight w:val="0"/>
          <w:marTop w:val="0"/>
          <w:marBottom w:val="0"/>
          <w:divBdr>
            <w:top w:val="none" w:sz="0" w:space="0" w:color="auto"/>
            <w:left w:val="none" w:sz="0" w:space="0" w:color="auto"/>
            <w:bottom w:val="none" w:sz="0" w:space="0" w:color="auto"/>
            <w:right w:val="none" w:sz="0" w:space="0" w:color="auto"/>
          </w:divBdr>
        </w:div>
        <w:div w:id="1517504901">
          <w:marLeft w:val="274"/>
          <w:marRight w:val="0"/>
          <w:marTop w:val="0"/>
          <w:marBottom w:val="0"/>
          <w:divBdr>
            <w:top w:val="none" w:sz="0" w:space="0" w:color="auto"/>
            <w:left w:val="none" w:sz="0" w:space="0" w:color="auto"/>
            <w:bottom w:val="none" w:sz="0" w:space="0" w:color="auto"/>
            <w:right w:val="none" w:sz="0" w:space="0" w:color="auto"/>
          </w:divBdr>
        </w:div>
        <w:div w:id="1916696722">
          <w:marLeft w:val="274"/>
          <w:marRight w:val="0"/>
          <w:marTop w:val="0"/>
          <w:marBottom w:val="0"/>
          <w:divBdr>
            <w:top w:val="none" w:sz="0" w:space="0" w:color="auto"/>
            <w:left w:val="none" w:sz="0" w:space="0" w:color="auto"/>
            <w:bottom w:val="none" w:sz="0" w:space="0" w:color="auto"/>
            <w:right w:val="none" w:sz="0" w:space="0" w:color="auto"/>
          </w:divBdr>
        </w:div>
        <w:div w:id="323703204">
          <w:marLeft w:val="274"/>
          <w:marRight w:val="0"/>
          <w:marTop w:val="0"/>
          <w:marBottom w:val="0"/>
          <w:divBdr>
            <w:top w:val="none" w:sz="0" w:space="0" w:color="auto"/>
            <w:left w:val="none" w:sz="0" w:space="0" w:color="auto"/>
            <w:bottom w:val="none" w:sz="0" w:space="0" w:color="auto"/>
            <w:right w:val="none" w:sz="0" w:space="0" w:color="auto"/>
          </w:divBdr>
        </w:div>
        <w:div w:id="1982344454">
          <w:marLeft w:val="274"/>
          <w:marRight w:val="0"/>
          <w:marTop w:val="0"/>
          <w:marBottom w:val="0"/>
          <w:divBdr>
            <w:top w:val="none" w:sz="0" w:space="0" w:color="auto"/>
            <w:left w:val="none" w:sz="0" w:space="0" w:color="auto"/>
            <w:bottom w:val="none" w:sz="0" w:space="0" w:color="auto"/>
            <w:right w:val="none" w:sz="0" w:space="0" w:color="auto"/>
          </w:divBdr>
        </w:div>
        <w:div w:id="136804023">
          <w:marLeft w:val="274"/>
          <w:marRight w:val="0"/>
          <w:marTop w:val="0"/>
          <w:marBottom w:val="0"/>
          <w:divBdr>
            <w:top w:val="none" w:sz="0" w:space="0" w:color="auto"/>
            <w:left w:val="none" w:sz="0" w:space="0" w:color="auto"/>
            <w:bottom w:val="none" w:sz="0" w:space="0" w:color="auto"/>
            <w:right w:val="none" w:sz="0" w:space="0" w:color="auto"/>
          </w:divBdr>
        </w:div>
        <w:div w:id="1440251514">
          <w:marLeft w:val="274"/>
          <w:marRight w:val="0"/>
          <w:marTop w:val="0"/>
          <w:marBottom w:val="0"/>
          <w:divBdr>
            <w:top w:val="none" w:sz="0" w:space="0" w:color="auto"/>
            <w:left w:val="none" w:sz="0" w:space="0" w:color="auto"/>
            <w:bottom w:val="none" w:sz="0" w:space="0" w:color="auto"/>
            <w:right w:val="none" w:sz="0" w:space="0" w:color="auto"/>
          </w:divBdr>
        </w:div>
      </w:divsChild>
    </w:div>
    <w:div w:id="806167499">
      <w:bodyDiv w:val="1"/>
      <w:marLeft w:val="0"/>
      <w:marRight w:val="0"/>
      <w:marTop w:val="0"/>
      <w:marBottom w:val="0"/>
      <w:divBdr>
        <w:top w:val="none" w:sz="0" w:space="0" w:color="auto"/>
        <w:left w:val="none" w:sz="0" w:space="0" w:color="auto"/>
        <w:bottom w:val="none" w:sz="0" w:space="0" w:color="auto"/>
        <w:right w:val="none" w:sz="0" w:space="0" w:color="auto"/>
      </w:divBdr>
    </w:div>
    <w:div w:id="885873286">
      <w:bodyDiv w:val="1"/>
      <w:marLeft w:val="0"/>
      <w:marRight w:val="0"/>
      <w:marTop w:val="0"/>
      <w:marBottom w:val="0"/>
      <w:divBdr>
        <w:top w:val="none" w:sz="0" w:space="0" w:color="auto"/>
        <w:left w:val="none" w:sz="0" w:space="0" w:color="auto"/>
        <w:bottom w:val="none" w:sz="0" w:space="0" w:color="auto"/>
        <w:right w:val="none" w:sz="0" w:space="0" w:color="auto"/>
      </w:divBdr>
    </w:div>
    <w:div w:id="1003360795">
      <w:bodyDiv w:val="1"/>
      <w:marLeft w:val="0"/>
      <w:marRight w:val="0"/>
      <w:marTop w:val="0"/>
      <w:marBottom w:val="0"/>
      <w:divBdr>
        <w:top w:val="none" w:sz="0" w:space="0" w:color="auto"/>
        <w:left w:val="none" w:sz="0" w:space="0" w:color="auto"/>
        <w:bottom w:val="none" w:sz="0" w:space="0" w:color="auto"/>
        <w:right w:val="none" w:sz="0" w:space="0" w:color="auto"/>
      </w:divBdr>
    </w:div>
    <w:div w:id="1134375027">
      <w:bodyDiv w:val="1"/>
      <w:marLeft w:val="0"/>
      <w:marRight w:val="0"/>
      <w:marTop w:val="0"/>
      <w:marBottom w:val="0"/>
      <w:divBdr>
        <w:top w:val="none" w:sz="0" w:space="0" w:color="auto"/>
        <w:left w:val="none" w:sz="0" w:space="0" w:color="auto"/>
        <w:bottom w:val="none" w:sz="0" w:space="0" w:color="auto"/>
        <w:right w:val="none" w:sz="0" w:space="0" w:color="auto"/>
      </w:divBdr>
    </w:div>
    <w:div w:id="1207328589">
      <w:bodyDiv w:val="1"/>
      <w:marLeft w:val="0"/>
      <w:marRight w:val="0"/>
      <w:marTop w:val="0"/>
      <w:marBottom w:val="0"/>
      <w:divBdr>
        <w:top w:val="none" w:sz="0" w:space="0" w:color="auto"/>
        <w:left w:val="none" w:sz="0" w:space="0" w:color="auto"/>
        <w:bottom w:val="none" w:sz="0" w:space="0" w:color="auto"/>
        <w:right w:val="none" w:sz="0" w:space="0" w:color="auto"/>
      </w:divBdr>
    </w:div>
    <w:div w:id="1345670879">
      <w:bodyDiv w:val="1"/>
      <w:marLeft w:val="0"/>
      <w:marRight w:val="0"/>
      <w:marTop w:val="0"/>
      <w:marBottom w:val="0"/>
      <w:divBdr>
        <w:top w:val="none" w:sz="0" w:space="0" w:color="auto"/>
        <w:left w:val="none" w:sz="0" w:space="0" w:color="auto"/>
        <w:bottom w:val="none" w:sz="0" w:space="0" w:color="auto"/>
        <w:right w:val="none" w:sz="0" w:space="0" w:color="auto"/>
      </w:divBdr>
      <w:divsChild>
        <w:div w:id="75053788">
          <w:marLeft w:val="446"/>
          <w:marRight w:val="0"/>
          <w:marTop w:val="0"/>
          <w:marBottom w:val="0"/>
          <w:divBdr>
            <w:top w:val="none" w:sz="0" w:space="0" w:color="auto"/>
            <w:left w:val="none" w:sz="0" w:space="0" w:color="auto"/>
            <w:bottom w:val="none" w:sz="0" w:space="0" w:color="auto"/>
            <w:right w:val="none" w:sz="0" w:space="0" w:color="auto"/>
          </w:divBdr>
        </w:div>
        <w:div w:id="623266423">
          <w:marLeft w:val="446"/>
          <w:marRight w:val="0"/>
          <w:marTop w:val="0"/>
          <w:marBottom w:val="0"/>
          <w:divBdr>
            <w:top w:val="none" w:sz="0" w:space="0" w:color="auto"/>
            <w:left w:val="none" w:sz="0" w:space="0" w:color="auto"/>
            <w:bottom w:val="none" w:sz="0" w:space="0" w:color="auto"/>
            <w:right w:val="none" w:sz="0" w:space="0" w:color="auto"/>
          </w:divBdr>
        </w:div>
      </w:divsChild>
    </w:div>
    <w:div w:id="1363436259">
      <w:bodyDiv w:val="1"/>
      <w:marLeft w:val="0"/>
      <w:marRight w:val="0"/>
      <w:marTop w:val="0"/>
      <w:marBottom w:val="0"/>
      <w:divBdr>
        <w:top w:val="none" w:sz="0" w:space="0" w:color="auto"/>
        <w:left w:val="none" w:sz="0" w:space="0" w:color="auto"/>
        <w:bottom w:val="none" w:sz="0" w:space="0" w:color="auto"/>
        <w:right w:val="none" w:sz="0" w:space="0" w:color="auto"/>
      </w:divBdr>
    </w:div>
    <w:div w:id="1439522724">
      <w:bodyDiv w:val="1"/>
      <w:marLeft w:val="0"/>
      <w:marRight w:val="0"/>
      <w:marTop w:val="0"/>
      <w:marBottom w:val="0"/>
      <w:divBdr>
        <w:top w:val="none" w:sz="0" w:space="0" w:color="auto"/>
        <w:left w:val="none" w:sz="0" w:space="0" w:color="auto"/>
        <w:bottom w:val="none" w:sz="0" w:space="0" w:color="auto"/>
        <w:right w:val="none" w:sz="0" w:space="0" w:color="auto"/>
      </w:divBdr>
    </w:div>
    <w:div w:id="1452745885">
      <w:bodyDiv w:val="1"/>
      <w:marLeft w:val="0"/>
      <w:marRight w:val="0"/>
      <w:marTop w:val="0"/>
      <w:marBottom w:val="0"/>
      <w:divBdr>
        <w:top w:val="none" w:sz="0" w:space="0" w:color="auto"/>
        <w:left w:val="none" w:sz="0" w:space="0" w:color="auto"/>
        <w:bottom w:val="none" w:sz="0" w:space="0" w:color="auto"/>
        <w:right w:val="none" w:sz="0" w:space="0" w:color="auto"/>
      </w:divBdr>
      <w:divsChild>
        <w:div w:id="668750506">
          <w:marLeft w:val="446"/>
          <w:marRight w:val="0"/>
          <w:marTop w:val="0"/>
          <w:marBottom w:val="0"/>
          <w:divBdr>
            <w:top w:val="none" w:sz="0" w:space="0" w:color="auto"/>
            <w:left w:val="none" w:sz="0" w:space="0" w:color="auto"/>
            <w:bottom w:val="none" w:sz="0" w:space="0" w:color="auto"/>
            <w:right w:val="none" w:sz="0" w:space="0" w:color="auto"/>
          </w:divBdr>
        </w:div>
        <w:div w:id="727607013">
          <w:marLeft w:val="446"/>
          <w:marRight w:val="0"/>
          <w:marTop w:val="0"/>
          <w:marBottom w:val="0"/>
          <w:divBdr>
            <w:top w:val="none" w:sz="0" w:space="0" w:color="auto"/>
            <w:left w:val="none" w:sz="0" w:space="0" w:color="auto"/>
            <w:bottom w:val="none" w:sz="0" w:space="0" w:color="auto"/>
            <w:right w:val="none" w:sz="0" w:space="0" w:color="auto"/>
          </w:divBdr>
        </w:div>
        <w:div w:id="1909218893">
          <w:marLeft w:val="446"/>
          <w:marRight w:val="0"/>
          <w:marTop w:val="0"/>
          <w:marBottom w:val="0"/>
          <w:divBdr>
            <w:top w:val="none" w:sz="0" w:space="0" w:color="auto"/>
            <w:left w:val="none" w:sz="0" w:space="0" w:color="auto"/>
            <w:bottom w:val="none" w:sz="0" w:space="0" w:color="auto"/>
            <w:right w:val="none" w:sz="0" w:space="0" w:color="auto"/>
          </w:divBdr>
        </w:div>
        <w:div w:id="387143247">
          <w:marLeft w:val="446"/>
          <w:marRight w:val="0"/>
          <w:marTop w:val="0"/>
          <w:marBottom w:val="0"/>
          <w:divBdr>
            <w:top w:val="none" w:sz="0" w:space="0" w:color="auto"/>
            <w:left w:val="none" w:sz="0" w:space="0" w:color="auto"/>
            <w:bottom w:val="none" w:sz="0" w:space="0" w:color="auto"/>
            <w:right w:val="none" w:sz="0" w:space="0" w:color="auto"/>
          </w:divBdr>
        </w:div>
        <w:div w:id="1968005466">
          <w:marLeft w:val="446"/>
          <w:marRight w:val="0"/>
          <w:marTop w:val="0"/>
          <w:marBottom w:val="0"/>
          <w:divBdr>
            <w:top w:val="none" w:sz="0" w:space="0" w:color="auto"/>
            <w:left w:val="none" w:sz="0" w:space="0" w:color="auto"/>
            <w:bottom w:val="none" w:sz="0" w:space="0" w:color="auto"/>
            <w:right w:val="none" w:sz="0" w:space="0" w:color="auto"/>
          </w:divBdr>
        </w:div>
      </w:divsChild>
    </w:div>
    <w:div w:id="1459453654">
      <w:bodyDiv w:val="1"/>
      <w:marLeft w:val="0"/>
      <w:marRight w:val="0"/>
      <w:marTop w:val="0"/>
      <w:marBottom w:val="0"/>
      <w:divBdr>
        <w:top w:val="none" w:sz="0" w:space="0" w:color="auto"/>
        <w:left w:val="none" w:sz="0" w:space="0" w:color="auto"/>
        <w:bottom w:val="none" w:sz="0" w:space="0" w:color="auto"/>
        <w:right w:val="none" w:sz="0" w:space="0" w:color="auto"/>
      </w:divBdr>
    </w:div>
    <w:div w:id="1698002268">
      <w:bodyDiv w:val="1"/>
      <w:marLeft w:val="0"/>
      <w:marRight w:val="0"/>
      <w:marTop w:val="0"/>
      <w:marBottom w:val="0"/>
      <w:divBdr>
        <w:top w:val="none" w:sz="0" w:space="0" w:color="auto"/>
        <w:left w:val="none" w:sz="0" w:space="0" w:color="auto"/>
        <w:bottom w:val="none" w:sz="0" w:space="0" w:color="auto"/>
        <w:right w:val="none" w:sz="0" w:space="0" w:color="auto"/>
      </w:divBdr>
    </w:div>
    <w:div w:id="1837259301">
      <w:bodyDiv w:val="1"/>
      <w:marLeft w:val="0"/>
      <w:marRight w:val="0"/>
      <w:marTop w:val="0"/>
      <w:marBottom w:val="0"/>
      <w:divBdr>
        <w:top w:val="none" w:sz="0" w:space="0" w:color="auto"/>
        <w:left w:val="none" w:sz="0" w:space="0" w:color="auto"/>
        <w:bottom w:val="none" w:sz="0" w:space="0" w:color="auto"/>
        <w:right w:val="none" w:sz="0" w:space="0" w:color="auto"/>
      </w:divBdr>
    </w:div>
    <w:div w:id="1873686815">
      <w:bodyDiv w:val="1"/>
      <w:marLeft w:val="0"/>
      <w:marRight w:val="0"/>
      <w:marTop w:val="0"/>
      <w:marBottom w:val="0"/>
      <w:divBdr>
        <w:top w:val="none" w:sz="0" w:space="0" w:color="auto"/>
        <w:left w:val="none" w:sz="0" w:space="0" w:color="auto"/>
        <w:bottom w:val="none" w:sz="0" w:space="0" w:color="auto"/>
        <w:right w:val="none" w:sz="0" w:space="0" w:color="auto"/>
      </w:divBdr>
    </w:div>
    <w:div w:id="2003971961">
      <w:bodyDiv w:val="1"/>
      <w:marLeft w:val="0"/>
      <w:marRight w:val="0"/>
      <w:marTop w:val="0"/>
      <w:marBottom w:val="0"/>
      <w:divBdr>
        <w:top w:val="none" w:sz="0" w:space="0" w:color="auto"/>
        <w:left w:val="none" w:sz="0" w:space="0" w:color="auto"/>
        <w:bottom w:val="none" w:sz="0" w:space="0" w:color="auto"/>
        <w:right w:val="none" w:sz="0" w:space="0" w:color="auto"/>
      </w:divBdr>
    </w:div>
    <w:div w:id="2069067328">
      <w:bodyDiv w:val="1"/>
      <w:marLeft w:val="0"/>
      <w:marRight w:val="0"/>
      <w:marTop w:val="0"/>
      <w:marBottom w:val="0"/>
      <w:divBdr>
        <w:top w:val="none" w:sz="0" w:space="0" w:color="auto"/>
        <w:left w:val="none" w:sz="0" w:space="0" w:color="auto"/>
        <w:bottom w:val="none" w:sz="0" w:space="0" w:color="auto"/>
        <w:right w:val="none" w:sz="0" w:space="0" w:color="auto"/>
      </w:divBdr>
    </w:div>
    <w:div w:id="213452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3A4805E4E34666A138CB00E9B4233C"/>
        <w:category>
          <w:name w:val="Allmänt"/>
          <w:gallery w:val="placeholder"/>
        </w:category>
        <w:types>
          <w:type w:val="bbPlcHdr"/>
        </w:types>
        <w:behaviors>
          <w:behavior w:val="content"/>
        </w:behaviors>
        <w:guid w:val="{3ADB14FB-F7C8-473C-8AAF-157D7168DA73}"/>
      </w:docPartPr>
      <w:docPartBody>
        <w:p w:rsidR="00850240" w:rsidRDefault="008856BD" w:rsidP="008856BD">
          <w:pPr>
            <w:pStyle w:val="833A4805E4E34666A138CB00E9B4233C7"/>
          </w:pPr>
          <w:r w:rsidRPr="00031F7D">
            <w:rPr>
              <w:rStyle w:val="Platshllartext"/>
              <w:rFonts w:asciiTheme="majorHAnsi" w:hAnsiTheme="majorHAnsi" w:cstheme="majorHAnsi"/>
              <w:sz w:val="18"/>
              <w:szCs w:val="18"/>
            </w:rPr>
            <w:t>[</w:t>
          </w:r>
          <w:r>
            <w:rPr>
              <w:rStyle w:val="Platshllartext"/>
              <w:rFonts w:asciiTheme="majorHAnsi" w:hAnsiTheme="majorHAnsi" w:cstheme="majorHAnsi"/>
              <w:sz w:val="18"/>
              <w:szCs w:val="18"/>
            </w:rPr>
            <w:t>Förvaltnings/bolags rutin</w:t>
          </w:r>
          <w:r w:rsidRPr="00031F7D">
            <w:rPr>
              <w:rStyle w:val="Platshllartext"/>
              <w:rFonts w:asciiTheme="majorHAnsi" w:hAnsiTheme="majorHAnsi" w:cstheme="majorHAnsi"/>
              <w:sz w:val="18"/>
              <w:szCs w:val="18"/>
            </w:rPr>
            <w:t xml:space="preserve"> för …]</w:t>
          </w:r>
        </w:p>
      </w:docPartBody>
    </w:docPart>
    <w:docPart>
      <w:docPartPr>
        <w:name w:val="EB987D2BC57A43119EDFFE088A08D43A"/>
        <w:category>
          <w:name w:val="Allmänt"/>
          <w:gallery w:val="placeholder"/>
        </w:category>
        <w:types>
          <w:type w:val="bbPlcHdr"/>
        </w:types>
        <w:behaviors>
          <w:behavior w:val="content"/>
        </w:behaviors>
        <w:guid w:val="{3A5CDB4B-CD4F-463C-9916-9F84A0D3DABA}"/>
      </w:docPartPr>
      <w:docPartBody>
        <w:p w:rsidR="00850240" w:rsidRDefault="008856BD" w:rsidP="008856BD">
          <w:pPr>
            <w:pStyle w:val="EB987D2BC57A43119EDFFE088A08D43A7"/>
          </w:pPr>
          <w:r w:rsidRPr="00031F7D">
            <w:rPr>
              <w:rStyle w:val="Platshllartext"/>
              <w:rFonts w:asciiTheme="majorHAnsi" w:hAnsiTheme="majorHAnsi" w:cstheme="majorHAnsi"/>
              <w:sz w:val="18"/>
              <w:szCs w:val="18"/>
            </w:rPr>
            <w:t>[Nämnd/styrelse/befattning]</w:t>
          </w:r>
        </w:p>
      </w:docPartBody>
    </w:docPart>
    <w:docPart>
      <w:docPartPr>
        <w:name w:val="9BEA8C50F0D1460390FA31841A8F604D"/>
        <w:category>
          <w:name w:val="Allmänt"/>
          <w:gallery w:val="placeholder"/>
        </w:category>
        <w:types>
          <w:type w:val="bbPlcHdr"/>
        </w:types>
        <w:behaviors>
          <w:behavior w:val="content"/>
        </w:behaviors>
        <w:guid w:val="{AA9286EA-7EC7-4447-A482-113477465695}"/>
      </w:docPartPr>
      <w:docPartBody>
        <w:p w:rsidR="00850240" w:rsidRDefault="008856BD" w:rsidP="008856BD">
          <w:pPr>
            <w:pStyle w:val="9BEA8C50F0D1460390FA31841A8F604D7"/>
          </w:pPr>
          <w:r w:rsidRPr="00031F7D">
            <w:rPr>
              <w:rStyle w:val="Platshllartext"/>
              <w:rFonts w:asciiTheme="majorHAnsi" w:hAnsiTheme="majorHAnsi" w:cstheme="majorHAnsi"/>
              <w:sz w:val="18"/>
              <w:szCs w:val="18"/>
            </w:rPr>
            <w:t>[Text]</w:t>
          </w:r>
        </w:p>
      </w:docPartBody>
    </w:docPart>
    <w:docPart>
      <w:docPartPr>
        <w:name w:val="BC6C052682F4446B88D0317C17634D7D"/>
        <w:category>
          <w:name w:val="Allmänt"/>
          <w:gallery w:val="placeholder"/>
        </w:category>
        <w:types>
          <w:type w:val="bbPlcHdr"/>
        </w:types>
        <w:behaviors>
          <w:behavior w:val="content"/>
        </w:behaviors>
        <w:guid w:val="{83733E82-EEC1-45CE-AA8E-1A4BEEC0C93E}"/>
      </w:docPartPr>
      <w:docPartBody>
        <w:p w:rsidR="00850240" w:rsidRDefault="008856BD" w:rsidP="008856BD">
          <w:pPr>
            <w:pStyle w:val="BC6C052682F4446B88D0317C17634D7D7"/>
          </w:pPr>
          <w:r w:rsidRPr="00031F7D">
            <w:rPr>
              <w:rStyle w:val="Platshllartext"/>
              <w:rFonts w:asciiTheme="majorHAnsi" w:hAnsiTheme="majorHAnsi" w:cstheme="majorHAnsi"/>
              <w:sz w:val="18"/>
              <w:szCs w:val="18"/>
            </w:rPr>
            <w:t>[Dokumentsort]</w:t>
          </w:r>
        </w:p>
      </w:docPartBody>
    </w:docPart>
    <w:docPart>
      <w:docPartPr>
        <w:name w:val="8AB09663D05C439EBB1F90531795B78F"/>
        <w:category>
          <w:name w:val="Allmänt"/>
          <w:gallery w:val="placeholder"/>
        </w:category>
        <w:types>
          <w:type w:val="bbPlcHdr"/>
        </w:types>
        <w:behaviors>
          <w:behavior w:val="content"/>
        </w:behaviors>
        <w:guid w:val="{42C9845C-C718-48AD-9087-B074A047A725}"/>
      </w:docPartPr>
      <w:docPartBody>
        <w:p w:rsidR="00850240" w:rsidRDefault="008856BD" w:rsidP="008856BD">
          <w:pPr>
            <w:pStyle w:val="8AB09663D05C439EBB1F90531795B78F7"/>
          </w:pPr>
          <w:r w:rsidRPr="00031F7D">
            <w:rPr>
              <w:rStyle w:val="Platshllartext"/>
              <w:rFonts w:asciiTheme="majorHAnsi" w:hAnsiTheme="majorHAnsi" w:cstheme="majorHAnsi"/>
              <w:sz w:val="18"/>
              <w:szCs w:val="18"/>
            </w:rPr>
            <w:t>[Giltighetstid]</w:t>
          </w:r>
        </w:p>
      </w:docPartBody>
    </w:docPart>
    <w:docPart>
      <w:docPartPr>
        <w:name w:val="9D6D1061A19049FD92E8CDC5E446117A"/>
        <w:category>
          <w:name w:val="Allmänt"/>
          <w:gallery w:val="placeholder"/>
        </w:category>
        <w:types>
          <w:type w:val="bbPlcHdr"/>
        </w:types>
        <w:behaviors>
          <w:behavior w:val="content"/>
        </w:behaviors>
        <w:guid w:val="{56BD5DCE-7859-4556-AA35-FF54E503CF92}"/>
      </w:docPartPr>
      <w:docPartBody>
        <w:p w:rsidR="00850240" w:rsidRDefault="008856BD" w:rsidP="008856BD">
          <w:pPr>
            <w:pStyle w:val="9D6D1061A19049FD92E8CDC5E446117A7"/>
          </w:pPr>
          <w:r w:rsidRPr="00031F7D">
            <w:rPr>
              <w:rStyle w:val="Platshllartext"/>
              <w:rFonts w:asciiTheme="majorHAnsi" w:hAnsiTheme="majorHAnsi" w:cstheme="majorHAnsi"/>
              <w:sz w:val="18"/>
              <w:szCs w:val="18"/>
            </w:rPr>
            <w:t>[Datum]</w:t>
          </w:r>
        </w:p>
      </w:docPartBody>
    </w:docPart>
    <w:docPart>
      <w:docPartPr>
        <w:name w:val="6DEA6232948444F6BD7BA55FC3DD0B0F"/>
        <w:category>
          <w:name w:val="Allmänt"/>
          <w:gallery w:val="placeholder"/>
        </w:category>
        <w:types>
          <w:type w:val="bbPlcHdr"/>
        </w:types>
        <w:behaviors>
          <w:behavior w:val="content"/>
        </w:behaviors>
        <w:guid w:val="{D54AA3C4-8FFF-4B8E-AFF2-70B547736121}"/>
      </w:docPartPr>
      <w:docPartBody>
        <w:p w:rsidR="00850240" w:rsidRDefault="008856BD" w:rsidP="008856BD">
          <w:pPr>
            <w:pStyle w:val="6DEA6232948444F6BD7BA55FC3DD0B0F7"/>
          </w:pPr>
          <w:r w:rsidRPr="00031F7D">
            <w:rPr>
              <w:rStyle w:val="Platshllartext"/>
              <w:rFonts w:asciiTheme="majorHAnsi" w:hAnsiTheme="majorHAnsi" w:cstheme="majorHAnsi"/>
              <w:sz w:val="18"/>
              <w:szCs w:val="18"/>
            </w:rPr>
            <w:t>[Funktion]</w:t>
          </w:r>
        </w:p>
      </w:docPartBody>
    </w:docPart>
    <w:docPart>
      <w:docPartPr>
        <w:name w:val="62FA9CFE7949434EBA9D1868A9803309"/>
        <w:category>
          <w:name w:val="Allmänt"/>
          <w:gallery w:val="placeholder"/>
        </w:category>
        <w:types>
          <w:type w:val="bbPlcHdr"/>
        </w:types>
        <w:behaviors>
          <w:behavior w:val="content"/>
        </w:behaviors>
        <w:guid w:val="{0CC03BBF-FDB5-4820-9438-FA608B5F0CAC}"/>
      </w:docPartPr>
      <w:docPartBody>
        <w:p w:rsidR="00B808CF" w:rsidRDefault="008856BD" w:rsidP="008856BD">
          <w:pPr>
            <w:pStyle w:val="62FA9CFE7949434EBA9D1868A98033095"/>
          </w:pPr>
          <w:r w:rsidRPr="009F45BF">
            <w:rPr>
              <w:rStyle w:val="Platshllartext"/>
              <w:bCs/>
            </w:rPr>
            <w:t xml:space="preserve">[Förvaltnings/bolags </w:t>
          </w:r>
          <w:r w:rsidRPr="00EF36E6">
            <w:rPr>
              <w:rStyle w:val="Platshllartext"/>
              <w:bCs/>
            </w:rPr>
            <w:t>rutin</w:t>
          </w:r>
          <w:r w:rsidRPr="009F45BF">
            <w:rPr>
              <w:rStyle w:val="Platshllartext"/>
              <w:bCs/>
            </w:rPr>
            <w:t xml:space="preserve"> för …]</w:t>
          </w:r>
        </w:p>
      </w:docPartBody>
    </w:docPart>
    <w:docPart>
      <w:docPartPr>
        <w:name w:val="5344BDD458BB4DD9B4541D690A7EF9F7"/>
        <w:category>
          <w:name w:val="Allmänt"/>
          <w:gallery w:val="placeholder"/>
        </w:category>
        <w:types>
          <w:type w:val="bbPlcHdr"/>
        </w:types>
        <w:behaviors>
          <w:behavior w:val="content"/>
        </w:behaviors>
        <w:guid w:val="{93B93D67-AA40-4AC7-ACBF-15864C529C21}"/>
      </w:docPartPr>
      <w:docPartBody>
        <w:p w:rsidR="00B808CF" w:rsidRDefault="008856BD" w:rsidP="008856BD">
          <w:pPr>
            <w:pStyle w:val="5344BDD458BB4DD9B4541D690A7EF9F75"/>
          </w:pPr>
          <w:r w:rsidRPr="00B26686">
            <w:rPr>
              <w:rStyle w:val="Platshllartext"/>
              <w:rFonts w:cstheme="majorHAnsi"/>
              <w:sz w:val="17"/>
              <w:szCs w:val="17"/>
            </w:rPr>
            <w:t>[</w:t>
          </w:r>
          <w:r>
            <w:rPr>
              <w:rStyle w:val="Platshllartext"/>
              <w:rFonts w:cstheme="majorHAnsi"/>
              <w:sz w:val="17"/>
              <w:szCs w:val="17"/>
            </w:rPr>
            <w:t>Förvatlnings/bolags rutin för …</w:t>
          </w:r>
          <w:r w:rsidRPr="00B26686">
            <w:rPr>
              <w:rStyle w:val="Platshllartext"/>
              <w:rFonts w:cstheme="majorHAnsi"/>
              <w:sz w:val="17"/>
              <w:szCs w:val="17"/>
            </w:rPr>
            <w:t>]</w:t>
          </w:r>
        </w:p>
      </w:docPartBody>
    </w:docPart>
    <w:docPart>
      <w:docPartPr>
        <w:name w:val="825698E4BD87451B85E5BE8DEA085458"/>
        <w:category>
          <w:name w:val="Allmänt"/>
          <w:gallery w:val="placeholder"/>
        </w:category>
        <w:types>
          <w:type w:val="bbPlcHdr"/>
        </w:types>
        <w:behaviors>
          <w:behavior w:val="content"/>
        </w:behaviors>
        <w:guid w:val="{7C92FBC6-BD9D-4F1D-BA8D-E2BA9552A935}"/>
      </w:docPartPr>
      <w:docPartBody>
        <w:p w:rsidR="00B808CF" w:rsidRDefault="008856BD" w:rsidP="008856BD">
          <w:pPr>
            <w:pStyle w:val="825698E4BD87451B85E5BE8DEA0854585"/>
          </w:pPr>
          <w:r w:rsidRPr="00B26686">
            <w:rPr>
              <w:rStyle w:val="Platshllartext"/>
              <w:rFonts w:cstheme="majorHAnsi"/>
              <w:sz w:val="17"/>
              <w:szCs w:val="17"/>
            </w:rPr>
            <w:t>[</w:t>
          </w:r>
          <w:r>
            <w:rPr>
              <w:rStyle w:val="Platshllartext"/>
              <w:rFonts w:cstheme="majorHAnsi"/>
              <w:sz w:val="17"/>
              <w:szCs w:val="17"/>
            </w:rPr>
            <w:t>Förvatlnings/bolags rutin för …</w:t>
          </w:r>
          <w:r w:rsidRPr="00B26686">
            <w:rPr>
              <w:rStyle w:val="Platshllartext"/>
              <w:rFonts w:cstheme="majorHAnsi"/>
              <w:sz w:val="17"/>
              <w:szCs w:val="17"/>
            </w:rPr>
            <w:t>]</w:t>
          </w:r>
        </w:p>
      </w:docPartBody>
    </w:docPart>
    <w:docPart>
      <w:docPartPr>
        <w:name w:val="CB7CE430E10D4C95B6ADD16BA755FE1C"/>
        <w:category>
          <w:name w:val="Allmänt"/>
          <w:gallery w:val="placeholder"/>
        </w:category>
        <w:types>
          <w:type w:val="bbPlcHdr"/>
        </w:types>
        <w:behaviors>
          <w:behavior w:val="content"/>
        </w:behaviors>
        <w:guid w:val="{D22DE397-48C2-406B-90A6-5E038FCCAF4F}"/>
      </w:docPartPr>
      <w:docPartBody>
        <w:p w:rsidR="00513D90" w:rsidRDefault="008856BD" w:rsidP="008856BD">
          <w:pPr>
            <w:pStyle w:val="CB7CE430E10D4C95B6ADD16BA755FE1C3"/>
          </w:pPr>
          <w:r>
            <w:rPr>
              <w:rStyle w:val="Platshllartext"/>
            </w:rPr>
            <w:t>[Förvaltnings/bolags rutin för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Mincho">
    <w:altName w:val="ＭＳ Ｐ明朝"/>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AEA"/>
    <w:rsid w:val="00067596"/>
    <w:rsid w:val="0009103C"/>
    <w:rsid w:val="000C40FD"/>
    <w:rsid w:val="001379D3"/>
    <w:rsid w:val="001D468A"/>
    <w:rsid w:val="00203CEC"/>
    <w:rsid w:val="00211069"/>
    <w:rsid w:val="00211950"/>
    <w:rsid w:val="002250D0"/>
    <w:rsid w:val="00236533"/>
    <w:rsid w:val="0025350E"/>
    <w:rsid w:val="00293977"/>
    <w:rsid w:val="002E2323"/>
    <w:rsid w:val="002F215E"/>
    <w:rsid w:val="002F4DE9"/>
    <w:rsid w:val="003F36E7"/>
    <w:rsid w:val="00405DC1"/>
    <w:rsid w:val="004B4875"/>
    <w:rsid w:val="004E0F27"/>
    <w:rsid w:val="00513D90"/>
    <w:rsid w:val="00564AE6"/>
    <w:rsid w:val="005C2FEC"/>
    <w:rsid w:val="006016F4"/>
    <w:rsid w:val="006A3E18"/>
    <w:rsid w:val="007C7847"/>
    <w:rsid w:val="00850240"/>
    <w:rsid w:val="008856BD"/>
    <w:rsid w:val="008875E8"/>
    <w:rsid w:val="008B2AEA"/>
    <w:rsid w:val="008D206A"/>
    <w:rsid w:val="008E06A3"/>
    <w:rsid w:val="00931C8C"/>
    <w:rsid w:val="009E1ED5"/>
    <w:rsid w:val="009F20FE"/>
    <w:rsid w:val="00A447FE"/>
    <w:rsid w:val="00A50C53"/>
    <w:rsid w:val="00AB3033"/>
    <w:rsid w:val="00B44785"/>
    <w:rsid w:val="00B6154C"/>
    <w:rsid w:val="00B808CF"/>
    <w:rsid w:val="00BE2861"/>
    <w:rsid w:val="00BF17A5"/>
    <w:rsid w:val="00C51BFE"/>
    <w:rsid w:val="00CA41FD"/>
    <w:rsid w:val="00DC167D"/>
    <w:rsid w:val="00DD79A0"/>
    <w:rsid w:val="00E44898"/>
    <w:rsid w:val="00E77DB1"/>
    <w:rsid w:val="00E864D5"/>
    <w:rsid w:val="00EF201A"/>
    <w:rsid w:val="00EF635C"/>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856BD"/>
    <w:rPr>
      <w:color w:val="auto"/>
      <w:bdr w:val="none" w:sz="0" w:space="0" w:color="auto"/>
      <w:shd w:val="clear" w:color="auto" w:fill="E7E6E6" w:themeFill="background2"/>
    </w:rPr>
  </w:style>
  <w:style w:type="paragraph" w:customStyle="1" w:styleId="62FA9CFE7949434EBA9D1868A98033095">
    <w:name w:val="62FA9CFE7949434EBA9D1868A98033095"/>
    <w:rsid w:val="008856BD"/>
    <w:pPr>
      <w:tabs>
        <w:tab w:val="center" w:pos="4513"/>
        <w:tab w:val="right" w:pos="9026"/>
      </w:tabs>
      <w:spacing w:after="0" w:line="240" w:lineRule="auto"/>
    </w:pPr>
    <w:rPr>
      <w:rFonts w:asciiTheme="majorHAnsi" w:hAnsiTheme="majorHAnsi"/>
      <w:szCs w:val="24"/>
      <w:lang w:eastAsia="en-US"/>
    </w:rPr>
  </w:style>
  <w:style w:type="paragraph" w:customStyle="1" w:styleId="833A4805E4E34666A138CB00E9B4233C7">
    <w:name w:val="833A4805E4E34666A138CB00E9B4233C7"/>
    <w:rsid w:val="008856BD"/>
    <w:pPr>
      <w:spacing w:line="276" w:lineRule="auto"/>
    </w:pPr>
    <w:rPr>
      <w:szCs w:val="24"/>
      <w:lang w:eastAsia="en-US"/>
    </w:rPr>
  </w:style>
  <w:style w:type="paragraph" w:customStyle="1" w:styleId="EB987D2BC57A43119EDFFE088A08D43A7">
    <w:name w:val="EB987D2BC57A43119EDFFE088A08D43A7"/>
    <w:rsid w:val="008856BD"/>
    <w:pPr>
      <w:spacing w:line="276" w:lineRule="auto"/>
    </w:pPr>
    <w:rPr>
      <w:szCs w:val="24"/>
      <w:lang w:eastAsia="en-US"/>
    </w:rPr>
  </w:style>
  <w:style w:type="paragraph" w:customStyle="1" w:styleId="9BEA8C50F0D1460390FA31841A8F604D7">
    <w:name w:val="9BEA8C50F0D1460390FA31841A8F604D7"/>
    <w:rsid w:val="008856BD"/>
    <w:pPr>
      <w:spacing w:line="276" w:lineRule="auto"/>
    </w:pPr>
    <w:rPr>
      <w:szCs w:val="24"/>
      <w:lang w:eastAsia="en-US"/>
    </w:rPr>
  </w:style>
  <w:style w:type="paragraph" w:customStyle="1" w:styleId="BC6C052682F4446B88D0317C17634D7D7">
    <w:name w:val="BC6C052682F4446B88D0317C17634D7D7"/>
    <w:rsid w:val="008856BD"/>
    <w:pPr>
      <w:spacing w:line="276" w:lineRule="auto"/>
    </w:pPr>
    <w:rPr>
      <w:szCs w:val="24"/>
      <w:lang w:eastAsia="en-US"/>
    </w:rPr>
  </w:style>
  <w:style w:type="paragraph" w:customStyle="1" w:styleId="8AB09663D05C439EBB1F90531795B78F7">
    <w:name w:val="8AB09663D05C439EBB1F90531795B78F7"/>
    <w:rsid w:val="008856BD"/>
    <w:pPr>
      <w:spacing w:line="276" w:lineRule="auto"/>
    </w:pPr>
    <w:rPr>
      <w:szCs w:val="24"/>
      <w:lang w:eastAsia="en-US"/>
    </w:rPr>
  </w:style>
  <w:style w:type="paragraph" w:customStyle="1" w:styleId="9D6D1061A19049FD92E8CDC5E446117A7">
    <w:name w:val="9D6D1061A19049FD92E8CDC5E446117A7"/>
    <w:rsid w:val="008856BD"/>
    <w:pPr>
      <w:spacing w:line="276" w:lineRule="auto"/>
    </w:pPr>
    <w:rPr>
      <w:szCs w:val="24"/>
      <w:lang w:eastAsia="en-US"/>
    </w:rPr>
  </w:style>
  <w:style w:type="paragraph" w:customStyle="1" w:styleId="6DEA6232948444F6BD7BA55FC3DD0B0F7">
    <w:name w:val="6DEA6232948444F6BD7BA55FC3DD0B0F7"/>
    <w:rsid w:val="008856BD"/>
    <w:pPr>
      <w:spacing w:line="276" w:lineRule="auto"/>
    </w:pPr>
    <w:rPr>
      <w:szCs w:val="24"/>
      <w:lang w:eastAsia="en-US"/>
    </w:rPr>
  </w:style>
  <w:style w:type="paragraph" w:customStyle="1" w:styleId="CB7CE430E10D4C95B6ADD16BA755FE1C3">
    <w:name w:val="CB7CE430E10D4C95B6ADD16BA755FE1C3"/>
    <w:rsid w:val="008856BD"/>
    <w:pPr>
      <w:keepNext/>
      <w:keepLines/>
      <w:spacing w:before="500" w:line="240" w:lineRule="auto"/>
      <w:outlineLvl w:val="0"/>
    </w:pPr>
    <w:rPr>
      <w:rFonts w:asciiTheme="majorHAnsi" w:eastAsiaTheme="majorEastAsia" w:hAnsiTheme="majorHAnsi" w:cstheme="majorBidi"/>
      <w:b/>
      <w:color w:val="0D0D0D" w:themeColor="text1" w:themeTint="F2"/>
      <w:sz w:val="50"/>
      <w:szCs w:val="32"/>
      <w:lang w:eastAsia="en-US"/>
    </w:rPr>
  </w:style>
  <w:style w:type="paragraph" w:customStyle="1" w:styleId="825698E4BD87451B85E5BE8DEA0854585">
    <w:name w:val="825698E4BD87451B85E5BE8DEA0854585"/>
    <w:rsid w:val="008856BD"/>
    <w:pPr>
      <w:tabs>
        <w:tab w:val="center" w:pos="4513"/>
        <w:tab w:val="right" w:pos="9026"/>
      </w:tabs>
      <w:spacing w:after="0" w:line="240" w:lineRule="auto"/>
    </w:pPr>
    <w:rPr>
      <w:rFonts w:asciiTheme="majorHAnsi" w:hAnsiTheme="majorHAnsi"/>
      <w:sz w:val="18"/>
      <w:szCs w:val="24"/>
      <w:lang w:eastAsia="en-US"/>
    </w:rPr>
  </w:style>
  <w:style w:type="paragraph" w:customStyle="1" w:styleId="5344BDD458BB4DD9B4541D690A7EF9F75">
    <w:name w:val="5344BDD458BB4DD9B4541D690A7EF9F75"/>
    <w:rsid w:val="008856BD"/>
    <w:pPr>
      <w:tabs>
        <w:tab w:val="center" w:pos="4513"/>
        <w:tab w:val="right" w:pos="9026"/>
      </w:tabs>
      <w:spacing w:after="0" w:line="240" w:lineRule="auto"/>
    </w:pPr>
    <w:rPr>
      <w:rFonts w:asciiTheme="majorHAnsi" w:hAnsiTheme="majorHAnsi"/>
      <w:sz w:val="18"/>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c8eb14-a4db-4a67-bc76-fb62c2b91e8a">
      <Terms xmlns="http://schemas.microsoft.com/office/infopath/2007/PartnerControls"/>
    </lcf76f155ced4ddcb4097134ff3c332f>
    <TaxCatchAll xmlns="cdff4c54-b6d4-4350-bf6d-a35c541f79a9" xsi:nil="true"/>
    <SharedWithUsers xmlns="cdff4c54-b6d4-4350-bf6d-a35c541f79a9">
      <UserInfo>
        <DisplayName>Jenny Johansson</DisplayName>
        <AccountId>15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1FE3196CF7D4644ADC2CAE7A232E9FF" ma:contentTypeVersion="17" ma:contentTypeDescription="Skapa ett nytt dokument." ma:contentTypeScope="" ma:versionID="ba9a0caafacfab4c08b3ba21c8ba76e5">
  <xsd:schema xmlns:xsd="http://www.w3.org/2001/XMLSchema" xmlns:xs="http://www.w3.org/2001/XMLSchema" xmlns:p="http://schemas.microsoft.com/office/2006/metadata/properties" xmlns:ns2="94c8eb14-a4db-4a67-bc76-fb62c2b91e8a" xmlns:ns3="cdff4c54-b6d4-4350-bf6d-a35c541f79a9" targetNamespace="http://schemas.microsoft.com/office/2006/metadata/properties" ma:root="true" ma:fieldsID="a1541498103033f804d4683345a8581b" ns2:_="" ns3:_="">
    <xsd:import namespace="94c8eb14-a4db-4a67-bc76-fb62c2b91e8a"/>
    <xsd:import namespace="cdff4c54-b6d4-4350-bf6d-a35c541f79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8eb14-a4db-4a67-bc76-fb62c2b91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ff4c54-b6d4-4350-bf6d-a35c541f79a9"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57f379dc-4fab-4485-a39b-bc0266436d40}" ma:internalName="TaxCatchAll" ma:showField="CatchAllData" ma:web="cdff4c54-b6d4-4350-bf6d-a35c541f79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6F65A-9FEE-4E2A-A59F-735104DF50F6}">
  <ds:schemaRef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purl.org/dc/terms/"/>
    <ds:schemaRef ds:uri="http://purl.org/dc/elements/1.1/"/>
    <ds:schemaRef ds:uri="http://schemas.microsoft.com/office/2006/documentManagement/types"/>
    <ds:schemaRef ds:uri="cdff4c54-b6d4-4350-bf6d-a35c541f79a9"/>
    <ds:schemaRef ds:uri="94c8eb14-a4db-4a67-bc76-fb62c2b91e8a"/>
    <ds:schemaRef ds:uri="http://www.w3.org/XML/1998/namespace"/>
  </ds:schemaRefs>
</ds:datastoreItem>
</file>

<file path=customXml/itemProps2.xml><?xml version="1.0" encoding="utf-8"?>
<ds:datastoreItem xmlns:ds="http://schemas.openxmlformats.org/officeDocument/2006/customXml" ds:itemID="{4EC13800-0D2E-4A32-BF0E-E4F410A79ABB}">
  <ds:schemaRefs>
    <ds:schemaRef ds:uri="http://schemas.microsoft.com/sharepoint/v3/contenttype/forms"/>
  </ds:schemaRefs>
</ds:datastoreItem>
</file>

<file path=customXml/itemProps3.xml><?xml version="1.0" encoding="utf-8"?>
<ds:datastoreItem xmlns:ds="http://schemas.openxmlformats.org/officeDocument/2006/customXml" ds:itemID="{B2A0815D-6DAD-4DCA-8B59-637F0F5D2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8eb14-a4db-4a67-bc76-fb62c2b91e8a"/>
    <ds:schemaRef ds:uri="cdff4c54-b6d4-4350-bf6d-a35c541f7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84E59A-FB42-4A21-8FAF-1E6F3EDD0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963</Words>
  <Characters>5106</Characters>
  <Application>Microsoft Office Word</Application>
  <DocSecurity>0</DocSecurity>
  <Lines>42</Lines>
  <Paragraphs>12</Paragraphs>
  <ScaleCrop>false</ScaleCrop>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Göteborgs stads rutin för samverkan kring verksamhetsfrågor</dc:title>
  <dc:subject/>
  <dc:creator>jenny.v.johansson@aldrevardomsorg.goteborg.se</dc:creator>
  <cp:keywords/>
  <dc:description/>
  <cp:lastModifiedBy>Eva Silow Wiig</cp:lastModifiedBy>
  <cp:revision>2</cp:revision>
  <cp:lastPrinted>2017-01-06T18:29:00Z</cp:lastPrinted>
  <dcterms:created xsi:type="dcterms:W3CDTF">2024-05-15T05:23:00Z</dcterms:created>
  <dcterms:modified xsi:type="dcterms:W3CDTF">2024-05-15T05:23:00Z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0x010100F1FE3196CF7D4644ADC2CAE7A232E9FF</vt:lpwstr>
  </property>
  <property fmtid="{D5CDD505-2E9C-101B-9397-08002B2CF9AE}" pid="3" name="MediaServiceImageTags">
    <vt:lpwstr/>
  </property>
  <property fmtid="{D5CDD505-2E9C-101B-9397-08002B2CF9AE}" pid="4" name="SW_SaveText">
    <vt:lpwstr>Spara till Notes</vt:lpwstr>
  </property>
  <property fmtid="{D5CDD505-2E9C-101B-9397-08002B2CF9AE}" pid="5" name="SW_SaveCloseOfficeText">
    <vt:lpwstr>Spara och Stäng Officedokument</vt:lpwstr>
  </property>
  <property fmtid="{D5CDD505-2E9C-101B-9397-08002B2CF9AE}" pid="6" name="SW_SaveCloseText">
    <vt:lpwstr>Spara och Stäng Notes dokument</vt:lpwstr>
  </property>
  <property fmtid="{D5CDD505-2E9C-101B-9397-08002B2CF9AE}" pid="7" name="SW_DocUNID">
    <vt:lpwstr>65E93FF4BBABD90BC1258B1E001D8EC7</vt:lpwstr>
  </property>
  <property fmtid="{D5CDD505-2E9C-101B-9397-08002B2CF9AE}" pid="8" name="SW_DocHWND">
    <vt:r8>593294</vt:r8>
  </property>
  <property fmtid="{D5CDD505-2E9C-101B-9397-08002B2CF9AE}" pid="9" name="SW_IntOfficeMacros">
    <vt:lpwstr>Enabled</vt:lpwstr>
  </property>
  <property fmtid="{D5CDD505-2E9C-101B-9397-08002B2CF9AE}" pid="10" name="SW_CustomTitle">
    <vt:lpwstr>SWING Integrator 5 Document</vt:lpwstr>
  </property>
  <property fmtid="{D5CDD505-2E9C-101B-9397-08002B2CF9AE}" pid="11" name="SW_DialogTitle">
    <vt:lpwstr>SWING Integrator för Notes och Office</vt:lpwstr>
  </property>
  <property fmtid="{D5CDD505-2E9C-101B-9397-08002B2CF9AE}" pid="12" name="SW_PromptText">
    <vt:lpwstr>Vill du spara?</vt:lpwstr>
  </property>
  <property fmtid="{D5CDD505-2E9C-101B-9397-08002B2CF9AE}" pid="13" name="SW_NewDocument">
    <vt:lpwstr>SWING New Document</vt:lpwstr>
  </property>
  <property fmtid="{D5CDD505-2E9C-101B-9397-08002B2CF9AE}" pid="14" name="SW_TemplateServer">
    <vt:lpwstr/>
  </property>
  <property fmtid="{D5CDD505-2E9C-101B-9397-08002B2CF9AE}" pid="15" name="SW_TemplateDB">
    <vt:lpwstr/>
  </property>
  <property fmtid="{D5CDD505-2E9C-101B-9397-08002B2CF9AE}" pid="16" name="SW_NotesContext">
    <vt:lpwstr/>
  </property>
  <property fmtid="{D5CDD505-2E9C-101B-9397-08002B2CF9AE}" pid="17" name="SW_DocumentServer">
    <vt:lpwstr>CN=Websrv5/OU=Webservice/O=Göteborgs Kommun</vt:lpwstr>
  </property>
  <property fmtid="{D5CDD505-2E9C-101B-9397-08002B2CF9AE}" pid="18" name="SW_DocumentDB">
    <vt:lpwstr>prod\Funktionsstod\LIS\Verksamhetshandbok\VerkGem.nsf</vt:lpwstr>
  </property>
  <property fmtid="{D5CDD505-2E9C-101B-9397-08002B2CF9AE}" pid="19" name="SW_ShowContentLibMenus">
    <vt:bool>false</vt:bool>
  </property>
  <property fmtid="{D5CDD505-2E9C-101B-9397-08002B2CF9AE}" pid="20"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21" name="SW_VisibleVBAMacroMenuItems">
    <vt:r8>127</vt:r8>
  </property>
  <property fmtid="{D5CDD505-2E9C-101B-9397-08002B2CF9AE}" pid="22" name="SW_EnabledVBAMacroMenuItems">
    <vt:r8>7</vt:r8>
  </property>
  <property fmtid="{D5CDD505-2E9C-101B-9397-08002B2CF9AE}" pid="23" name="SW_AddinName">
    <vt:lpwstr>SWINGINTEGRATOR.5.29.000.DOT</vt:lpwstr>
  </property>
</Properties>
</file>